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05DC2" w14:textId="77777777" w:rsidR="00297D2E" w:rsidRDefault="00297D2E">
      <w:pPr>
        <w:pStyle w:val="a3"/>
        <w:spacing w:before="46"/>
        <w:ind w:left="0"/>
        <w:rPr>
          <w:b/>
        </w:rPr>
      </w:pPr>
    </w:p>
    <w:p w14:paraId="536999D1" w14:textId="77777777" w:rsidR="00297D2E" w:rsidRDefault="00000000">
      <w:pPr>
        <w:ind w:left="3" w:right="26"/>
        <w:jc w:val="center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14:paraId="4A3FAFF3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Рабочая программа курса внеурочной деятельности «Мировая художественная культура» предназначена для обучающихся 10–11 классов и разработана в соответствии с требованиями Федерального государственного образовательного стандарта среднего общего образования, Федеральной образовательной программы среднего общего образования, основной образовательной программы среднего общего образования и плана внеурочной деятельности образовательной организации.</w:t>
      </w:r>
    </w:p>
    <w:p w14:paraId="084DC955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Курс имеет общекультурную и художественно-эстетическую направленность и способствует расширению и систематизации представлений обучающихся о культуре и искусстве, полученных при изучении литературы, истории, изобразительного искусства, музыки и других предметов.</w:t>
      </w:r>
    </w:p>
    <w:p w14:paraId="2B31835E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Содержание курса охватывает основные этапы развития мировой художественной культуры от искусства древнейших цивилизаций до художественной культуры </w:t>
      </w:r>
      <w:r w:rsidRPr="00CA237A">
        <w:rPr>
          <w:sz w:val="24"/>
          <w:szCs w:val="24"/>
          <w:lang w:val="es-ES" w:eastAsia="es-ES"/>
        </w:rPr>
        <w:t>XX</w:t>
      </w:r>
      <w:r w:rsidRPr="00CA237A">
        <w:rPr>
          <w:sz w:val="24"/>
          <w:szCs w:val="24"/>
          <w:lang w:eastAsia="es-ES"/>
        </w:rPr>
        <w:t xml:space="preserve"> века. Обучающиеся знакомятся с выдающимися произведениями архитектуры, изобразительного искусства, музыки, театра и кинематографа, основными художественными эпохами, стилями и направлениями, особенностями художественной культуры различных стран и народов.</w:t>
      </w:r>
    </w:p>
    <w:p w14:paraId="25897D8C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Особое внимание уделяется взаимосвязи различных видов искусства, историко-культурному контексту создания художественных произведений, особенностям художественного языка, сравнению произведений разных эпох и культур, а также формированию собственного аргументированного отношения к произведениям искусства.</w:t>
      </w:r>
    </w:p>
    <w:p w14:paraId="26A239E1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Курс предусматривает активное использование творческих и исследовательских форм деятельности: обсуждение и анализ произведений искусства, виртуальные экскурсии, художественные и исследовательские практикумы, тематические дискуссии, творческие задания, подготовку сообщений, презентаций, эссе и мини-проектов.</w:t>
      </w:r>
    </w:p>
    <w:p w14:paraId="3893344C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Цель курса</w:t>
      </w:r>
    </w:p>
    <w:p w14:paraId="024A0CFF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Формирование целостного представления о мировой художественной культуре, основных этапах и закономерностях её развития, многообразии видов, стилей и направлений искусства посредством знакомства с выдающимися произведениями отечественной и зарубежной культуры и организации творческой, исследовательской и коммуникативной деятельности обучающихся.</w:t>
      </w:r>
    </w:p>
    <w:p w14:paraId="6DE14DC1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CA237A">
        <w:rPr>
          <w:b/>
          <w:bCs/>
          <w:sz w:val="24"/>
          <w:szCs w:val="24"/>
          <w:lang w:val="es-ES" w:eastAsia="es-ES"/>
        </w:rPr>
        <w:t>Задачи</w:t>
      </w:r>
      <w:proofErr w:type="spellEnd"/>
      <w:r w:rsidRPr="00CA237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b/>
          <w:bCs/>
          <w:sz w:val="24"/>
          <w:szCs w:val="24"/>
          <w:lang w:val="es-ES" w:eastAsia="es-ES"/>
        </w:rPr>
        <w:t>курса</w:t>
      </w:r>
      <w:proofErr w:type="spellEnd"/>
    </w:p>
    <w:p w14:paraId="7770CB04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расширять представления обучающихся об основных этапах развития мировой художественной культуры; </w:t>
      </w:r>
    </w:p>
    <w:p w14:paraId="3D294A92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знакомить с выдающимися произведениями отечественного и зарубежного искусства различных исторических эпох; </w:t>
      </w:r>
    </w:p>
    <w:p w14:paraId="741E8F17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формировать представления о художественно-исторической эпохе, стиле и направлении в искусстве; </w:t>
      </w:r>
    </w:p>
    <w:p w14:paraId="53644D35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раскрывать многообразие и национальную самобытность художественных культур различных народов мира; </w:t>
      </w:r>
    </w:p>
    <w:p w14:paraId="49F2BACD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расширять представления об отечественной художественной культуре и её месте в мировом культурном пространстве; </w:t>
      </w:r>
    </w:p>
    <w:p w14:paraId="7FF52E6C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формировать представления о различных видах искусства и особенностях их художественного языка; </w:t>
      </w:r>
    </w:p>
    <w:p w14:paraId="7C02F146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развивать умение воспринимать, анализировать, сравнивать и интерпретировать произведения искусства; </w:t>
      </w:r>
    </w:p>
    <w:p w14:paraId="17EEF701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формировать умение устанавливать взаимосвязи между произведением искусства и историко-культурным контекстом его создания; </w:t>
      </w:r>
    </w:p>
    <w:p w14:paraId="45869C7B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развивать способность выявлять общие черты и различия художественных культур различных эпох, стран и народов; </w:t>
      </w:r>
    </w:p>
    <w:p w14:paraId="582E0096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развивать образно-ассоциативное мышление, эмоциональную отзывчивость и художественно-эстетическое восприятие; </w:t>
      </w:r>
    </w:p>
    <w:p w14:paraId="77D95587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способствовать развитию художественного вкуса и интереса к самостоятельному знакомству с произведениями мировой культуры; </w:t>
      </w:r>
    </w:p>
    <w:p w14:paraId="67B3107B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lastRenderedPageBreak/>
        <w:t xml:space="preserve">развивать навыки поиска, отбора, анализа и представления информации о произведениях искусства и явлениях культуры; </w:t>
      </w:r>
    </w:p>
    <w:p w14:paraId="5B8C2303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формировать навыки творческой, исследовательской и проектной деятельности; </w:t>
      </w:r>
    </w:p>
    <w:p w14:paraId="2A280C3F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развивать способность формулировать и аргументировать собственное мнение о произведениях и явлениях искусства; </w:t>
      </w:r>
    </w:p>
    <w:p w14:paraId="5D6AA4C7" w14:textId="77777777" w:rsidR="00CA237A" w:rsidRPr="00CA237A" w:rsidRDefault="00CA237A" w:rsidP="00CA237A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формировать уважительное отношение к культурному наследию и культурному многообразию народов мира. </w:t>
      </w:r>
    </w:p>
    <w:p w14:paraId="5F40429A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Объём и режим реализации курса</w:t>
      </w:r>
    </w:p>
    <w:p w14:paraId="3F4805C2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Курс внеурочной деятельности «Мировая художественная культура» реализуется в 10–11 классах.</w:t>
      </w:r>
    </w:p>
    <w:p w14:paraId="4911A7F6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Трудоёмкость курса составляет </w:t>
      </w:r>
      <w:r w:rsidRPr="00CA237A">
        <w:rPr>
          <w:b/>
          <w:bCs/>
          <w:sz w:val="24"/>
          <w:szCs w:val="24"/>
          <w:lang w:eastAsia="es-ES"/>
        </w:rPr>
        <w:t>34 академических часа в год в каждом классе</w:t>
      </w:r>
      <w:r w:rsidRPr="00CA237A">
        <w:rPr>
          <w:sz w:val="24"/>
          <w:szCs w:val="24"/>
          <w:lang w:eastAsia="es-ES"/>
        </w:rPr>
        <w:t>.</w:t>
      </w:r>
    </w:p>
    <w:p w14:paraId="456562F5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Общий объём освоения курса за 10–11 классы составляет </w:t>
      </w:r>
      <w:r w:rsidRPr="00CA237A">
        <w:rPr>
          <w:b/>
          <w:bCs/>
          <w:sz w:val="24"/>
          <w:szCs w:val="24"/>
          <w:lang w:eastAsia="es-ES"/>
        </w:rPr>
        <w:t>68 академических часов</w:t>
      </w:r>
      <w:r w:rsidRPr="00CA237A">
        <w:rPr>
          <w:sz w:val="24"/>
          <w:szCs w:val="24"/>
          <w:lang w:eastAsia="es-ES"/>
        </w:rPr>
        <w:t>.</w:t>
      </w:r>
    </w:p>
    <w:p w14:paraId="5D921BA2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Занятия проводятся в соответствии с планом внеурочной деятельности образовательной организации.</w:t>
      </w:r>
    </w:p>
    <w:p w14:paraId="493AEC65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Формы организации деятельности</w:t>
      </w:r>
    </w:p>
    <w:p w14:paraId="748BB0A9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Курс реализуется преимущественно в общекультурных, творческих, исследовательских и коммуникативных формах.</w:t>
      </w:r>
    </w:p>
    <w:p w14:paraId="2E0538A9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Основными формами организации деятельности являются:</w:t>
      </w:r>
    </w:p>
    <w:p w14:paraId="195B6937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виртуальная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экскурсия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62E010D6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художественная</w:t>
      </w:r>
      <w:proofErr w:type="spellEnd"/>
      <w:r w:rsidRPr="00CA237A">
        <w:rPr>
          <w:sz w:val="24"/>
          <w:szCs w:val="24"/>
          <w:lang w:val="es-ES" w:eastAsia="es-ES"/>
        </w:rPr>
        <w:t xml:space="preserve"> и </w:t>
      </w:r>
      <w:proofErr w:type="spellStart"/>
      <w:r w:rsidRPr="00CA237A">
        <w:rPr>
          <w:sz w:val="24"/>
          <w:szCs w:val="24"/>
          <w:lang w:val="es-ES" w:eastAsia="es-ES"/>
        </w:rPr>
        <w:t>исследовательская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мастерская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48F2C1E0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практикум по анализу произведений искусства; </w:t>
      </w:r>
    </w:p>
    <w:p w14:paraId="240489F0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тематическая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беседа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5D2C94AD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дискуссия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12509E8C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музыкальная</w:t>
      </w:r>
      <w:proofErr w:type="spellEnd"/>
      <w:r w:rsidRPr="00CA237A">
        <w:rPr>
          <w:sz w:val="24"/>
          <w:szCs w:val="24"/>
          <w:lang w:val="es-ES" w:eastAsia="es-ES"/>
        </w:rPr>
        <w:t xml:space="preserve"> и </w:t>
      </w:r>
      <w:proofErr w:type="spellStart"/>
      <w:r w:rsidRPr="00CA237A">
        <w:rPr>
          <w:sz w:val="24"/>
          <w:szCs w:val="24"/>
          <w:lang w:val="es-ES" w:eastAsia="es-ES"/>
        </w:rPr>
        <w:t>художественная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гостиная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39DF1157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просмотр и обсуждение произведений изобразительного, театрального и киноискусства; </w:t>
      </w:r>
    </w:p>
    <w:p w14:paraId="3DA8FE16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сравнительный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анализ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произведений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искусства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172876C6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работа с репродукциями, иллюстративными, аудио- и видеоматериалами; </w:t>
      </w:r>
    </w:p>
    <w:p w14:paraId="0661492C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индивидуальная, парная и групповая исследовательская деятельность; </w:t>
      </w:r>
    </w:p>
    <w:p w14:paraId="5D40DC26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подготовка сообщений, эссе и творческих работ; </w:t>
      </w:r>
    </w:p>
    <w:p w14:paraId="1C4A7C5E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создание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мультимедийных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презентаций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7091DE77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выполнение индивидуальных и групповых мини-проектов; </w:t>
      </w:r>
    </w:p>
    <w:p w14:paraId="27105D8A" w14:textId="77777777" w:rsidR="00CA237A" w:rsidRPr="00CA237A" w:rsidRDefault="00CA237A" w:rsidP="00CA237A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представление и обсуждение результатов творческой и исследовательской деятельности. </w:t>
      </w:r>
    </w:p>
    <w:p w14:paraId="39E13699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CA237A">
        <w:rPr>
          <w:b/>
          <w:bCs/>
          <w:kern w:val="36"/>
          <w:sz w:val="24"/>
          <w:szCs w:val="24"/>
          <w:lang w:eastAsia="es-ES"/>
        </w:rPr>
        <w:t>ПЛАНИРУЕМЫЕ РЕЗУЛЬТАТЫ ОСВОЕНИЯ КУРСА</w:t>
      </w:r>
    </w:p>
    <w:p w14:paraId="0FF85FA8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В результате освоения курса внеурочной деятельности «Мировая художественная культура» у обучающихся 10–11 классов формируются личностные и метапредметные результаты, а также результаты освоения содержания курса, связанные с культурно-познавательной, творческой, исследовательской и коммуникативной деятельностью.</w:t>
      </w:r>
    </w:p>
    <w:p w14:paraId="467A5BDD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Личностные результаты</w:t>
      </w:r>
    </w:p>
    <w:p w14:paraId="5F231117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Освоение курса способствует:</w:t>
      </w:r>
    </w:p>
    <w:p w14:paraId="5F537718" w14:textId="77777777" w:rsidR="00CA237A" w:rsidRPr="00CA237A" w:rsidRDefault="00CA237A" w:rsidP="00CA237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развитию интереса к отечественной и мировой художественной культуре; </w:t>
      </w:r>
    </w:p>
    <w:p w14:paraId="200CC876" w14:textId="77777777" w:rsidR="00CA237A" w:rsidRPr="00CA237A" w:rsidRDefault="00CA237A" w:rsidP="00CA237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формированию уважительного отношения к культурному наследию России и других народов мира; </w:t>
      </w:r>
    </w:p>
    <w:p w14:paraId="25730A32" w14:textId="77777777" w:rsidR="00CA237A" w:rsidRPr="00CA237A" w:rsidRDefault="00CA237A" w:rsidP="00CA237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осознанию ценности сохранения памятников истории и культуры; </w:t>
      </w:r>
    </w:p>
    <w:p w14:paraId="495AE3E6" w14:textId="77777777" w:rsidR="00CA237A" w:rsidRPr="00CA237A" w:rsidRDefault="00CA237A" w:rsidP="00CA237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развитию эстетического восприятия и эмоциональной отзывчивости на произведения искусства; </w:t>
      </w:r>
    </w:p>
    <w:p w14:paraId="3EE5D030" w14:textId="77777777" w:rsidR="00CA237A" w:rsidRPr="00CA237A" w:rsidRDefault="00CA237A" w:rsidP="00CA237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расширению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культурного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кругозора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11708EEB" w14:textId="77777777" w:rsidR="00CA237A" w:rsidRPr="00CA237A" w:rsidRDefault="00CA237A" w:rsidP="00CA237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развитию способности воспринимать культурное многообразие мира; </w:t>
      </w:r>
    </w:p>
    <w:p w14:paraId="262779CE" w14:textId="77777777" w:rsidR="00CA237A" w:rsidRPr="00CA237A" w:rsidRDefault="00CA237A" w:rsidP="00CA237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формированию уважительного отношения к различным культурным традициям; </w:t>
      </w:r>
    </w:p>
    <w:p w14:paraId="5378A2A9" w14:textId="77777777" w:rsidR="00CA237A" w:rsidRPr="00CA237A" w:rsidRDefault="00CA237A" w:rsidP="00CA237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развитию самостоятельности и ответственности при выполнении творческих и исследовательских работ; </w:t>
      </w:r>
    </w:p>
    <w:p w14:paraId="56050A88" w14:textId="77777777" w:rsidR="00CA237A" w:rsidRPr="00CA237A" w:rsidRDefault="00CA237A" w:rsidP="00CA237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формированию готовности к диалогу и совместной деятельности; </w:t>
      </w:r>
    </w:p>
    <w:p w14:paraId="1A71D4C8" w14:textId="77777777" w:rsidR="00CA237A" w:rsidRPr="00CA237A" w:rsidRDefault="00CA237A" w:rsidP="00CA237A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развитию способности к самооценке и рефлексии собственной культурно-познавательной деятельности. </w:t>
      </w:r>
    </w:p>
    <w:p w14:paraId="1BFCBA2D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497F08B2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297D5EEB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Обучающийся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сможет</w:t>
      </w:r>
      <w:proofErr w:type="spellEnd"/>
      <w:r w:rsidRPr="00CA237A">
        <w:rPr>
          <w:sz w:val="24"/>
          <w:szCs w:val="24"/>
          <w:lang w:val="es-ES" w:eastAsia="es-ES"/>
        </w:rPr>
        <w:t>:</w:t>
      </w:r>
    </w:p>
    <w:p w14:paraId="49AF376F" w14:textId="77777777" w:rsidR="00CA237A" w:rsidRPr="00CA237A" w:rsidRDefault="00CA237A" w:rsidP="00CA237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находить, отбирать и систематизировать информацию о произведениях искусства, авторах, художественных эпохах, стилях и направлениях; </w:t>
      </w:r>
    </w:p>
    <w:p w14:paraId="61EE83E6" w14:textId="77777777" w:rsidR="00CA237A" w:rsidRPr="00CA237A" w:rsidRDefault="00CA237A" w:rsidP="00CA237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анализировать произведения различных видов искусства с учётом особенностей их художественного языка; </w:t>
      </w:r>
    </w:p>
    <w:p w14:paraId="164701F2" w14:textId="77777777" w:rsidR="00CA237A" w:rsidRPr="00CA237A" w:rsidRDefault="00CA237A" w:rsidP="00CA237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сравнивать произведения искусства различных эпох, стилей, направлений и национальных культур; </w:t>
      </w:r>
    </w:p>
    <w:p w14:paraId="3D227043" w14:textId="77777777" w:rsidR="00CA237A" w:rsidRPr="00CA237A" w:rsidRDefault="00CA237A" w:rsidP="00CA237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выявлять характерные признаки художественных эпох, стилей и направлений; </w:t>
      </w:r>
    </w:p>
    <w:p w14:paraId="6D39A1E3" w14:textId="77777777" w:rsidR="00CA237A" w:rsidRPr="00CA237A" w:rsidRDefault="00CA237A" w:rsidP="00CA237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устанавливать связи между произведением искусства и историко-культурным контекстом его создания; </w:t>
      </w:r>
    </w:p>
    <w:p w14:paraId="570482B7" w14:textId="77777777" w:rsidR="00CA237A" w:rsidRPr="00CA237A" w:rsidRDefault="00CA237A" w:rsidP="00CA237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выявлять взаимосвязи между архитектурой, изобразительным искусством, музыкой, литературой, театром и кинематографом; </w:t>
      </w:r>
    </w:p>
    <w:p w14:paraId="63178D0E" w14:textId="77777777" w:rsidR="00CA237A" w:rsidRPr="00CA237A" w:rsidRDefault="00CA237A" w:rsidP="00CA237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формулировать выводы на основе анализа произведений искусства и культурных явлений; </w:t>
      </w:r>
    </w:p>
    <w:p w14:paraId="198B457A" w14:textId="77777777" w:rsidR="00CA237A" w:rsidRPr="00CA237A" w:rsidRDefault="00CA237A" w:rsidP="00CA237A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использовать различные информационные и цифровые ресурсы при выполнении творческих и исследовательских заданий. </w:t>
      </w:r>
    </w:p>
    <w:p w14:paraId="0EF528AC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6E260FAB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Обучающийся сможет:</w:t>
      </w:r>
    </w:p>
    <w:p w14:paraId="4534145F" w14:textId="77777777" w:rsidR="00CA237A" w:rsidRPr="00CA237A" w:rsidRDefault="00CA237A" w:rsidP="00CA237A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выражать собственное впечатление от произведения искусства; </w:t>
      </w:r>
    </w:p>
    <w:p w14:paraId="79FE6716" w14:textId="77777777" w:rsidR="00CA237A" w:rsidRPr="00CA237A" w:rsidRDefault="00CA237A" w:rsidP="00CA237A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формулировать и аргументировать собственное мнение; </w:t>
      </w:r>
    </w:p>
    <w:p w14:paraId="2FC5AA62" w14:textId="77777777" w:rsidR="00CA237A" w:rsidRPr="00CA237A" w:rsidRDefault="00CA237A" w:rsidP="00CA237A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участвовать в обсуждении произведений и явлений художественной культуры; </w:t>
      </w:r>
    </w:p>
    <w:p w14:paraId="4D2640F3" w14:textId="77777777" w:rsidR="00CA237A" w:rsidRPr="00CA237A" w:rsidRDefault="00CA237A" w:rsidP="00CA237A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воспринимать и учитывать различные точки зрения; </w:t>
      </w:r>
    </w:p>
    <w:p w14:paraId="4F9691D4" w14:textId="77777777" w:rsidR="00CA237A" w:rsidRPr="00CA237A" w:rsidRDefault="00CA237A" w:rsidP="00CA237A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работать индивидуально, в парах и группах; </w:t>
      </w:r>
    </w:p>
    <w:p w14:paraId="5E654CE7" w14:textId="77777777" w:rsidR="00CA237A" w:rsidRPr="00CA237A" w:rsidRDefault="00CA237A" w:rsidP="00CA237A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представлять результаты творческой, исследовательской и проектной деятельности; </w:t>
      </w:r>
    </w:p>
    <w:p w14:paraId="6F44206B" w14:textId="77777777" w:rsidR="00CA237A" w:rsidRPr="00CA237A" w:rsidRDefault="00CA237A" w:rsidP="00CA237A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использовать устную, письменную, визуальную и мультимедийную формы представления информации. </w:t>
      </w:r>
    </w:p>
    <w:p w14:paraId="239C954B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491831CA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Обучающийся сможет:</w:t>
      </w:r>
    </w:p>
    <w:p w14:paraId="403B0087" w14:textId="77777777" w:rsidR="00CA237A" w:rsidRPr="00CA237A" w:rsidRDefault="00CA237A" w:rsidP="00CA237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определять цель творческой или исследовательской работы; </w:t>
      </w:r>
    </w:p>
    <w:p w14:paraId="32901555" w14:textId="77777777" w:rsidR="00CA237A" w:rsidRPr="00CA237A" w:rsidRDefault="00CA237A" w:rsidP="00CA237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планировать последовательность выполнения задания или проекта; </w:t>
      </w:r>
    </w:p>
    <w:p w14:paraId="5C8F32FF" w14:textId="77777777" w:rsidR="00CA237A" w:rsidRPr="00CA237A" w:rsidRDefault="00CA237A" w:rsidP="00CA237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выбирать необходимые источники информации и способы деятельности; </w:t>
      </w:r>
    </w:p>
    <w:p w14:paraId="7CA447A9" w14:textId="77777777" w:rsidR="00CA237A" w:rsidRPr="00CA237A" w:rsidRDefault="00CA237A" w:rsidP="00CA237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осуществлять контроль и корректировку процесса выполнения работы; </w:t>
      </w:r>
    </w:p>
    <w:p w14:paraId="455E153B" w14:textId="77777777" w:rsidR="00CA237A" w:rsidRPr="00CA237A" w:rsidRDefault="00CA237A" w:rsidP="00CA237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оценивать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полученные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результаты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45615592" w14:textId="77777777" w:rsidR="00CA237A" w:rsidRPr="00CA237A" w:rsidRDefault="00CA237A" w:rsidP="00CA237A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проводить самооценку и рефлексию собственной деятельности. </w:t>
      </w:r>
    </w:p>
    <w:p w14:paraId="421C9369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Результаты освоения содержания курса</w:t>
      </w:r>
    </w:p>
    <w:p w14:paraId="5D500706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По завершении освоения курса обучающийся сможет:</w:t>
      </w:r>
    </w:p>
    <w:p w14:paraId="622A4FE3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характеризовать основные этапы развития мировой художественной культуры, представленные в содержании курса; </w:t>
      </w:r>
    </w:p>
    <w:p w14:paraId="0C47A816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различать основные художественные эпохи, стили и направления; </w:t>
      </w:r>
    </w:p>
    <w:p w14:paraId="340807B2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называть выдающихся представителей отечественной и мировой художественной культуры и произведения, рассматриваемые в рамках курса; </w:t>
      </w:r>
    </w:p>
    <w:p w14:paraId="331BF7E1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характеризовать особенности архитектуры, изобразительного искусства, музыки, театра и кинематографа различных эпох; </w:t>
      </w:r>
    </w:p>
    <w:p w14:paraId="53013FC4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определять характерные особенности художественного языка произведения; </w:t>
      </w:r>
    </w:p>
    <w:p w14:paraId="71F8118D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анализировать и сравнивать произведения различных видов искусства; </w:t>
      </w:r>
    </w:p>
    <w:p w14:paraId="54C635C6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устанавливать взаимосвязь между художественным произведением и культурно-историческим контекстом; </w:t>
      </w:r>
    </w:p>
    <w:p w14:paraId="5309C7F7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выявлять общие черты и различия художественных культур различных стран и народов; </w:t>
      </w:r>
    </w:p>
    <w:p w14:paraId="3949432B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устанавливать связи между различными видами искусства; </w:t>
      </w:r>
    </w:p>
    <w:p w14:paraId="4AA2ACCD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использовать искусствоведческие понятия, предусмотренные содержанием курса, при обсуждении произведений искусства; </w:t>
      </w:r>
    </w:p>
    <w:p w14:paraId="5DCC08B1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самостоятельно находить и отбирать информацию о произведениях искусства, авторах и культурных явлениях; </w:t>
      </w:r>
    </w:p>
    <w:p w14:paraId="77764E6E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создавать сообщения, эссе, презентации, творческие и исследовательские работы по тематике курса; </w:t>
      </w:r>
    </w:p>
    <w:p w14:paraId="10ABD3E4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участвовать в дискуссиях и аргументированно выражать собственное отношение к произведениям искусства; </w:t>
      </w:r>
    </w:p>
    <w:p w14:paraId="2AEC841B" w14:textId="77777777" w:rsidR="00CA237A" w:rsidRPr="00CA237A" w:rsidRDefault="00CA237A" w:rsidP="00CA237A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представлять результаты индивидуальной и групповой творческой и исследовательской деятельности. </w:t>
      </w:r>
    </w:p>
    <w:p w14:paraId="6BB82BE4" w14:textId="77777777" w:rsidR="00CA237A" w:rsidRDefault="00CA237A" w:rsidP="00CA237A">
      <w:pPr>
        <w:pStyle w:val="a4"/>
        <w:ind w:left="720" w:firstLine="0"/>
        <w:jc w:val="center"/>
      </w:pPr>
      <w:r w:rsidRPr="00CA237A">
        <w:rPr>
          <w:b/>
          <w:sz w:val="24"/>
        </w:rPr>
        <w:t>ТЕМАТИЧЕСКИЙ ПЛАН</w:t>
      </w:r>
    </w:p>
    <w:p w14:paraId="1378C922" w14:textId="77777777" w:rsidR="00CA237A" w:rsidRDefault="00CA237A" w:rsidP="00CA237A">
      <w:pPr>
        <w:pStyle w:val="a4"/>
        <w:ind w:left="720" w:firstLine="0"/>
        <w:jc w:val="center"/>
      </w:pPr>
      <w:r w:rsidRPr="00CA237A">
        <w:rPr>
          <w:sz w:val="24"/>
        </w:rPr>
        <w:t>курса внеурочной деятельности «Мировая художественная культура»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236"/>
        <w:gridCol w:w="1134"/>
        <w:gridCol w:w="1134"/>
      </w:tblGrid>
      <w:tr w:rsidR="00CA237A" w14:paraId="57FCAF01" w14:textId="77777777" w:rsidTr="00507B7A">
        <w:trPr>
          <w:tblHeader/>
          <w:jc w:val="center"/>
        </w:trPr>
        <w:tc>
          <w:tcPr>
            <w:tcW w:w="680" w:type="dxa"/>
            <w:vMerge w:val="restart"/>
            <w:vAlign w:val="center"/>
          </w:tcPr>
          <w:p w14:paraId="1BC8E835" w14:textId="77777777" w:rsidR="00CA237A" w:rsidRDefault="00CA237A" w:rsidP="00507B7A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6236" w:type="dxa"/>
            <w:vMerge w:val="restart"/>
            <w:vAlign w:val="center"/>
          </w:tcPr>
          <w:p w14:paraId="0580FE57" w14:textId="77777777" w:rsidR="00CA237A" w:rsidRDefault="00CA237A" w:rsidP="00507B7A">
            <w:pPr>
              <w:jc w:val="center"/>
            </w:pPr>
            <w:r>
              <w:rPr>
                <w:b/>
              </w:rPr>
              <w:t>Раздел курса</w:t>
            </w:r>
          </w:p>
        </w:tc>
        <w:tc>
          <w:tcPr>
            <w:tcW w:w="2268" w:type="dxa"/>
            <w:gridSpan w:val="2"/>
            <w:vAlign w:val="center"/>
          </w:tcPr>
          <w:p w14:paraId="40AA1537" w14:textId="77777777" w:rsidR="00CA237A" w:rsidRDefault="00CA237A" w:rsidP="00507B7A">
            <w:pPr>
              <w:jc w:val="center"/>
            </w:pPr>
            <w:r>
              <w:rPr>
                <w:b/>
              </w:rPr>
              <w:t>Количество часов</w:t>
            </w:r>
          </w:p>
        </w:tc>
      </w:tr>
      <w:tr w:rsidR="00CA237A" w14:paraId="4E750AAD" w14:textId="77777777" w:rsidTr="00507B7A">
        <w:trPr>
          <w:tblHeader/>
          <w:jc w:val="center"/>
        </w:trPr>
        <w:tc>
          <w:tcPr>
            <w:tcW w:w="680" w:type="dxa"/>
            <w:vMerge/>
            <w:vAlign w:val="center"/>
          </w:tcPr>
          <w:p w14:paraId="13D292E8" w14:textId="77777777" w:rsidR="00CA237A" w:rsidRDefault="00CA237A" w:rsidP="00507B7A"/>
        </w:tc>
        <w:tc>
          <w:tcPr>
            <w:tcW w:w="6236" w:type="dxa"/>
            <w:vMerge/>
            <w:vAlign w:val="center"/>
          </w:tcPr>
          <w:p w14:paraId="105A8415" w14:textId="77777777" w:rsidR="00CA237A" w:rsidRDefault="00CA237A" w:rsidP="00507B7A"/>
        </w:tc>
        <w:tc>
          <w:tcPr>
            <w:tcW w:w="1134" w:type="dxa"/>
            <w:vAlign w:val="center"/>
          </w:tcPr>
          <w:p w14:paraId="7B89DD23" w14:textId="77777777" w:rsidR="00CA237A" w:rsidRDefault="00CA237A" w:rsidP="00507B7A">
            <w:pPr>
              <w:jc w:val="center"/>
            </w:pPr>
            <w:r>
              <w:rPr>
                <w:b/>
              </w:rPr>
              <w:t>10 класс</w:t>
            </w:r>
          </w:p>
        </w:tc>
        <w:tc>
          <w:tcPr>
            <w:tcW w:w="1134" w:type="dxa"/>
            <w:vAlign w:val="center"/>
          </w:tcPr>
          <w:p w14:paraId="72F57ACD" w14:textId="77777777" w:rsidR="00CA237A" w:rsidRDefault="00CA237A" w:rsidP="00507B7A">
            <w:pPr>
              <w:jc w:val="center"/>
            </w:pPr>
            <w:r>
              <w:rPr>
                <w:b/>
              </w:rPr>
              <w:t>11 класс</w:t>
            </w:r>
          </w:p>
        </w:tc>
      </w:tr>
      <w:tr w:rsidR="00CA237A" w14:paraId="05518E52" w14:textId="77777777" w:rsidTr="00507B7A">
        <w:trPr>
          <w:jc w:val="center"/>
        </w:trPr>
        <w:tc>
          <w:tcPr>
            <w:tcW w:w="680" w:type="dxa"/>
            <w:vAlign w:val="center"/>
          </w:tcPr>
          <w:p w14:paraId="7B276097" w14:textId="77777777" w:rsidR="00CA237A" w:rsidRDefault="00CA237A" w:rsidP="00507B7A">
            <w:pPr>
              <w:jc w:val="center"/>
            </w:pPr>
            <w:r>
              <w:t>1</w:t>
            </w:r>
          </w:p>
        </w:tc>
        <w:tc>
          <w:tcPr>
            <w:tcW w:w="6236" w:type="dxa"/>
            <w:vAlign w:val="center"/>
          </w:tcPr>
          <w:p w14:paraId="30B18794" w14:textId="77777777" w:rsidR="00CA237A" w:rsidRDefault="00CA237A" w:rsidP="00507B7A">
            <w:r>
              <w:t>Древние цивилизации</w:t>
            </w:r>
          </w:p>
        </w:tc>
        <w:tc>
          <w:tcPr>
            <w:tcW w:w="1134" w:type="dxa"/>
            <w:vAlign w:val="center"/>
          </w:tcPr>
          <w:p w14:paraId="25AB0306" w14:textId="77777777" w:rsidR="00CA237A" w:rsidRDefault="00CA237A" w:rsidP="00507B7A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2C9FB0E2" w14:textId="77777777" w:rsidR="00CA237A" w:rsidRDefault="00CA237A" w:rsidP="00507B7A">
            <w:pPr>
              <w:jc w:val="center"/>
            </w:pPr>
            <w:r>
              <w:t>—</w:t>
            </w:r>
          </w:p>
        </w:tc>
      </w:tr>
      <w:tr w:rsidR="00CA237A" w14:paraId="5F7FC8DB" w14:textId="77777777" w:rsidTr="00507B7A">
        <w:trPr>
          <w:jc w:val="center"/>
        </w:trPr>
        <w:tc>
          <w:tcPr>
            <w:tcW w:w="680" w:type="dxa"/>
            <w:vAlign w:val="center"/>
          </w:tcPr>
          <w:p w14:paraId="24CD8674" w14:textId="77777777" w:rsidR="00CA237A" w:rsidRDefault="00CA237A" w:rsidP="00507B7A">
            <w:pPr>
              <w:jc w:val="center"/>
            </w:pPr>
            <w:r>
              <w:t>2</w:t>
            </w:r>
          </w:p>
        </w:tc>
        <w:tc>
          <w:tcPr>
            <w:tcW w:w="6236" w:type="dxa"/>
            <w:vAlign w:val="center"/>
          </w:tcPr>
          <w:p w14:paraId="7BABDF7D" w14:textId="77777777" w:rsidR="00CA237A" w:rsidRDefault="00CA237A" w:rsidP="00507B7A">
            <w:r>
              <w:t>Культура Античности</w:t>
            </w:r>
          </w:p>
        </w:tc>
        <w:tc>
          <w:tcPr>
            <w:tcW w:w="1134" w:type="dxa"/>
            <w:vAlign w:val="center"/>
          </w:tcPr>
          <w:p w14:paraId="0BA9A5F7" w14:textId="77777777" w:rsidR="00CA237A" w:rsidRDefault="00CA237A" w:rsidP="00507B7A">
            <w:pPr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14:paraId="0650A969" w14:textId="77777777" w:rsidR="00CA237A" w:rsidRDefault="00CA237A" w:rsidP="00507B7A">
            <w:pPr>
              <w:jc w:val="center"/>
            </w:pPr>
            <w:r>
              <w:t>—</w:t>
            </w:r>
          </w:p>
        </w:tc>
      </w:tr>
      <w:tr w:rsidR="00CA237A" w14:paraId="233387E5" w14:textId="77777777" w:rsidTr="00507B7A">
        <w:trPr>
          <w:jc w:val="center"/>
        </w:trPr>
        <w:tc>
          <w:tcPr>
            <w:tcW w:w="680" w:type="dxa"/>
            <w:vAlign w:val="center"/>
          </w:tcPr>
          <w:p w14:paraId="44495DBD" w14:textId="77777777" w:rsidR="00CA237A" w:rsidRDefault="00CA237A" w:rsidP="00507B7A">
            <w:pPr>
              <w:jc w:val="center"/>
            </w:pPr>
            <w:r>
              <w:t>3</w:t>
            </w:r>
          </w:p>
        </w:tc>
        <w:tc>
          <w:tcPr>
            <w:tcW w:w="6236" w:type="dxa"/>
            <w:vAlign w:val="center"/>
          </w:tcPr>
          <w:p w14:paraId="4D9DEFE1" w14:textId="77777777" w:rsidR="00CA237A" w:rsidRDefault="00CA237A" w:rsidP="00507B7A">
            <w:r>
              <w:t>Художественная культура Средних веков</w:t>
            </w:r>
          </w:p>
        </w:tc>
        <w:tc>
          <w:tcPr>
            <w:tcW w:w="1134" w:type="dxa"/>
            <w:vAlign w:val="center"/>
          </w:tcPr>
          <w:p w14:paraId="3F086ADF" w14:textId="77777777" w:rsidR="00CA237A" w:rsidRDefault="00CA237A" w:rsidP="00507B7A">
            <w:pPr>
              <w:jc w:val="center"/>
            </w:pPr>
            <w:r>
              <w:t>9</w:t>
            </w:r>
          </w:p>
        </w:tc>
        <w:tc>
          <w:tcPr>
            <w:tcW w:w="1134" w:type="dxa"/>
            <w:vAlign w:val="center"/>
          </w:tcPr>
          <w:p w14:paraId="40F8C893" w14:textId="77777777" w:rsidR="00CA237A" w:rsidRDefault="00CA237A" w:rsidP="00507B7A">
            <w:pPr>
              <w:jc w:val="center"/>
            </w:pPr>
            <w:r>
              <w:t>—</w:t>
            </w:r>
          </w:p>
        </w:tc>
      </w:tr>
      <w:tr w:rsidR="00CA237A" w14:paraId="3BCED716" w14:textId="77777777" w:rsidTr="00507B7A">
        <w:trPr>
          <w:jc w:val="center"/>
        </w:trPr>
        <w:tc>
          <w:tcPr>
            <w:tcW w:w="680" w:type="dxa"/>
            <w:vAlign w:val="center"/>
          </w:tcPr>
          <w:p w14:paraId="0AF12387" w14:textId="77777777" w:rsidR="00CA237A" w:rsidRDefault="00CA237A" w:rsidP="00507B7A">
            <w:pPr>
              <w:jc w:val="center"/>
            </w:pPr>
            <w:r>
              <w:t>4</w:t>
            </w:r>
          </w:p>
        </w:tc>
        <w:tc>
          <w:tcPr>
            <w:tcW w:w="6236" w:type="dxa"/>
            <w:vAlign w:val="center"/>
          </w:tcPr>
          <w:p w14:paraId="5FECA285" w14:textId="77777777" w:rsidR="00CA237A" w:rsidRDefault="00CA237A" w:rsidP="00507B7A">
            <w:r>
              <w:t>Художественная культура Востока</w:t>
            </w:r>
          </w:p>
        </w:tc>
        <w:tc>
          <w:tcPr>
            <w:tcW w:w="1134" w:type="dxa"/>
            <w:vAlign w:val="center"/>
          </w:tcPr>
          <w:p w14:paraId="1423B62A" w14:textId="77777777" w:rsidR="00CA237A" w:rsidRDefault="00CA237A" w:rsidP="00507B7A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391027AD" w14:textId="77777777" w:rsidR="00CA237A" w:rsidRDefault="00CA237A" w:rsidP="00507B7A">
            <w:pPr>
              <w:jc w:val="center"/>
            </w:pPr>
            <w:r>
              <w:t>—</w:t>
            </w:r>
          </w:p>
        </w:tc>
      </w:tr>
      <w:tr w:rsidR="00CA237A" w14:paraId="45402D28" w14:textId="77777777" w:rsidTr="00507B7A">
        <w:trPr>
          <w:jc w:val="center"/>
        </w:trPr>
        <w:tc>
          <w:tcPr>
            <w:tcW w:w="680" w:type="dxa"/>
            <w:vAlign w:val="center"/>
          </w:tcPr>
          <w:p w14:paraId="091E4C86" w14:textId="77777777" w:rsidR="00CA237A" w:rsidRDefault="00CA237A" w:rsidP="00507B7A">
            <w:pPr>
              <w:jc w:val="center"/>
            </w:pPr>
            <w:r>
              <w:t>5</w:t>
            </w:r>
          </w:p>
        </w:tc>
        <w:tc>
          <w:tcPr>
            <w:tcW w:w="6236" w:type="dxa"/>
            <w:vAlign w:val="center"/>
          </w:tcPr>
          <w:p w14:paraId="6A6A68E0" w14:textId="77777777" w:rsidR="00CA237A" w:rsidRDefault="00CA237A" w:rsidP="00507B7A">
            <w:r>
              <w:t>Художественная культура Возрождения</w:t>
            </w:r>
          </w:p>
        </w:tc>
        <w:tc>
          <w:tcPr>
            <w:tcW w:w="1134" w:type="dxa"/>
            <w:vAlign w:val="center"/>
          </w:tcPr>
          <w:p w14:paraId="0F463C0F" w14:textId="77777777" w:rsidR="00CA237A" w:rsidRDefault="00CA237A" w:rsidP="00507B7A">
            <w:pPr>
              <w:jc w:val="center"/>
            </w:pPr>
            <w:r>
              <w:t>9</w:t>
            </w:r>
          </w:p>
        </w:tc>
        <w:tc>
          <w:tcPr>
            <w:tcW w:w="1134" w:type="dxa"/>
            <w:vAlign w:val="center"/>
          </w:tcPr>
          <w:p w14:paraId="147AC765" w14:textId="77777777" w:rsidR="00CA237A" w:rsidRDefault="00CA237A" w:rsidP="00507B7A">
            <w:pPr>
              <w:jc w:val="center"/>
            </w:pPr>
            <w:r>
              <w:t>—</w:t>
            </w:r>
          </w:p>
        </w:tc>
      </w:tr>
      <w:tr w:rsidR="00CA237A" w14:paraId="483A0ED8" w14:textId="77777777" w:rsidTr="00507B7A">
        <w:trPr>
          <w:jc w:val="center"/>
        </w:trPr>
        <w:tc>
          <w:tcPr>
            <w:tcW w:w="680" w:type="dxa"/>
            <w:vAlign w:val="center"/>
          </w:tcPr>
          <w:p w14:paraId="4A112B9A" w14:textId="77777777" w:rsidR="00CA237A" w:rsidRDefault="00CA237A" w:rsidP="00507B7A">
            <w:pPr>
              <w:jc w:val="center"/>
            </w:pPr>
            <w:r>
              <w:t>6</w:t>
            </w:r>
          </w:p>
        </w:tc>
        <w:tc>
          <w:tcPr>
            <w:tcW w:w="6236" w:type="dxa"/>
            <w:vAlign w:val="center"/>
          </w:tcPr>
          <w:p w14:paraId="0FC28525" w14:textId="77777777" w:rsidR="00CA237A" w:rsidRDefault="00CA237A" w:rsidP="00507B7A">
            <w:r>
              <w:t>Итоговое занятие «Мировая художественная культура от истоков до XVII века»</w:t>
            </w:r>
          </w:p>
        </w:tc>
        <w:tc>
          <w:tcPr>
            <w:tcW w:w="1134" w:type="dxa"/>
            <w:vAlign w:val="center"/>
          </w:tcPr>
          <w:p w14:paraId="347A99E2" w14:textId="77777777" w:rsidR="00CA237A" w:rsidRDefault="00CA237A" w:rsidP="00507B7A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5E6E4AD7" w14:textId="77777777" w:rsidR="00CA237A" w:rsidRDefault="00CA237A" w:rsidP="00507B7A">
            <w:pPr>
              <w:jc w:val="center"/>
            </w:pPr>
            <w:r>
              <w:t>—</w:t>
            </w:r>
          </w:p>
        </w:tc>
      </w:tr>
      <w:tr w:rsidR="00CA237A" w14:paraId="120C5776" w14:textId="77777777" w:rsidTr="00507B7A">
        <w:trPr>
          <w:jc w:val="center"/>
        </w:trPr>
        <w:tc>
          <w:tcPr>
            <w:tcW w:w="680" w:type="dxa"/>
            <w:vAlign w:val="center"/>
          </w:tcPr>
          <w:p w14:paraId="76584E28" w14:textId="77777777" w:rsidR="00CA237A" w:rsidRDefault="00CA237A" w:rsidP="00507B7A">
            <w:pPr>
              <w:jc w:val="center"/>
            </w:pPr>
            <w:r>
              <w:t>7</w:t>
            </w:r>
          </w:p>
        </w:tc>
        <w:tc>
          <w:tcPr>
            <w:tcW w:w="6236" w:type="dxa"/>
            <w:vAlign w:val="center"/>
          </w:tcPr>
          <w:p w14:paraId="34BB3EA1" w14:textId="77777777" w:rsidR="00CA237A" w:rsidRDefault="00CA237A" w:rsidP="00507B7A">
            <w:r>
              <w:t>Художественная культура Нового времени</w:t>
            </w:r>
          </w:p>
        </w:tc>
        <w:tc>
          <w:tcPr>
            <w:tcW w:w="1134" w:type="dxa"/>
            <w:vAlign w:val="center"/>
          </w:tcPr>
          <w:p w14:paraId="0E5E8820" w14:textId="77777777" w:rsidR="00CA237A" w:rsidRDefault="00CA237A" w:rsidP="00507B7A">
            <w:pPr>
              <w:jc w:val="center"/>
            </w:pPr>
            <w:r>
              <w:t>—</w:t>
            </w:r>
          </w:p>
        </w:tc>
        <w:tc>
          <w:tcPr>
            <w:tcW w:w="1134" w:type="dxa"/>
            <w:vAlign w:val="center"/>
          </w:tcPr>
          <w:p w14:paraId="5B98DABC" w14:textId="77777777" w:rsidR="00CA237A" w:rsidRDefault="00CA237A" w:rsidP="00507B7A">
            <w:pPr>
              <w:jc w:val="center"/>
            </w:pPr>
            <w:r>
              <w:t>24</w:t>
            </w:r>
          </w:p>
        </w:tc>
      </w:tr>
      <w:tr w:rsidR="00CA237A" w14:paraId="3BEF4A31" w14:textId="77777777" w:rsidTr="00507B7A">
        <w:trPr>
          <w:jc w:val="center"/>
        </w:trPr>
        <w:tc>
          <w:tcPr>
            <w:tcW w:w="680" w:type="dxa"/>
            <w:vAlign w:val="center"/>
          </w:tcPr>
          <w:p w14:paraId="7E83F253" w14:textId="77777777" w:rsidR="00CA237A" w:rsidRDefault="00CA237A" w:rsidP="00507B7A">
            <w:pPr>
              <w:jc w:val="center"/>
            </w:pPr>
            <w:r>
              <w:t>8</w:t>
            </w:r>
          </w:p>
        </w:tc>
        <w:tc>
          <w:tcPr>
            <w:tcW w:w="6236" w:type="dxa"/>
            <w:vAlign w:val="center"/>
          </w:tcPr>
          <w:p w14:paraId="26F45DA7" w14:textId="77777777" w:rsidR="00CA237A" w:rsidRDefault="00CA237A" w:rsidP="00507B7A">
            <w:r>
              <w:t>Художественная культура конца XIX–XX веков</w:t>
            </w:r>
          </w:p>
        </w:tc>
        <w:tc>
          <w:tcPr>
            <w:tcW w:w="1134" w:type="dxa"/>
            <w:vAlign w:val="center"/>
          </w:tcPr>
          <w:p w14:paraId="07B9A11E" w14:textId="77777777" w:rsidR="00CA237A" w:rsidRDefault="00CA237A" w:rsidP="00507B7A">
            <w:pPr>
              <w:jc w:val="center"/>
            </w:pPr>
            <w:r>
              <w:t>—</w:t>
            </w:r>
          </w:p>
        </w:tc>
        <w:tc>
          <w:tcPr>
            <w:tcW w:w="1134" w:type="dxa"/>
            <w:vAlign w:val="center"/>
          </w:tcPr>
          <w:p w14:paraId="7766C061" w14:textId="77777777" w:rsidR="00CA237A" w:rsidRDefault="00CA237A" w:rsidP="00507B7A">
            <w:pPr>
              <w:jc w:val="center"/>
            </w:pPr>
            <w:r>
              <w:t>10</w:t>
            </w:r>
          </w:p>
        </w:tc>
      </w:tr>
      <w:tr w:rsidR="00CA237A" w14:paraId="0A3F630E" w14:textId="77777777" w:rsidTr="00507B7A">
        <w:trPr>
          <w:jc w:val="center"/>
        </w:trPr>
        <w:tc>
          <w:tcPr>
            <w:tcW w:w="680" w:type="dxa"/>
            <w:vAlign w:val="center"/>
          </w:tcPr>
          <w:p w14:paraId="65FE0481" w14:textId="77777777" w:rsidR="00CA237A" w:rsidRDefault="00CA237A" w:rsidP="00507B7A">
            <w:pPr>
              <w:jc w:val="center"/>
            </w:pPr>
          </w:p>
        </w:tc>
        <w:tc>
          <w:tcPr>
            <w:tcW w:w="6236" w:type="dxa"/>
            <w:vAlign w:val="center"/>
          </w:tcPr>
          <w:p w14:paraId="5CFFA65F" w14:textId="77777777" w:rsidR="00CA237A" w:rsidRDefault="00CA237A" w:rsidP="00507B7A">
            <w:r>
              <w:rPr>
                <w:b/>
              </w:rPr>
              <w:t>Итого</w:t>
            </w:r>
          </w:p>
        </w:tc>
        <w:tc>
          <w:tcPr>
            <w:tcW w:w="1134" w:type="dxa"/>
            <w:vAlign w:val="center"/>
          </w:tcPr>
          <w:p w14:paraId="569E7EB9" w14:textId="77777777" w:rsidR="00CA237A" w:rsidRDefault="00CA237A" w:rsidP="00507B7A">
            <w:pPr>
              <w:jc w:val="center"/>
            </w:pPr>
            <w:r>
              <w:rPr>
                <w:b/>
              </w:rPr>
              <w:t>34</w:t>
            </w:r>
          </w:p>
        </w:tc>
        <w:tc>
          <w:tcPr>
            <w:tcW w:w="1134" w:type="dxa"/>
            <w:vAlign w:val="center"/>
          </w:tcPr>
          <w:p w14:paraId="197074D9" w14:textId="77777777" w:rsidR="00CA237A" w:rsidRDefault="00CA237A" w:rsidP="00507B7A">
            <w:pPr>
              <w:jc w:val="center"/>
            </w:pPr>
            <w:r>
              <w:rPr>
                <w:b/>
              </w:rPr>
              <w:t>34</w:t>
            </w:r>
          </w:p>
        </w:tc>
      </w:tr>
    </w:tbl>
    <w:p w14:paraId="3CC7C8BB" w14:textId="77777777" w:rsidR="00CA237A" w:rsidRDefault="00CA237A" w:rsidP="00CA237A">
      <w:pPr>
        <w:pStyle w:val="a4"/>
        <w:ind w:left="720" w:firstLine="0"/>
      </w:pPr>
    </w:p>
    <w:p w14:paraId="56AD5BC4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val="es-ES" w:eastAsia="es-ES"/>
        </w:rPr>
      </w:pPr>
      <w:r w:rsidRPr="00CA237A">
        <w:rPr>
          <w:b/>
          <w:bCs/>
          <w:kern w:val="36"/>
          <w:sz w:val="24"/>
          <w:szCs w:val="24"/>
          <w:lang w:val="es-ES" w:eastAsia="es-ES"/>
        </w:rPr>
        <w:t>СОДЕРЖАНИЕ КУРСА ВНЕУРОЧНОЙ ДЕЯТЕЛЬНОСТИ</w:t>
      </w:r>
    </w:p>
    <w:p w14:paraId="53A649B1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val="es-ES" w:eastAsia="es-ES"/>
        </w:rPr>
      </w:pPr>
      <w:r w:rsidRPr="00CA237A">
        <w:rPr>
          <w:b/>
          <w:bCs/>
          <w:kern w:val="36"/>
          <w:sz w:val="24"/>
          <w:szCs w:val="24"/>
          <w:lang w:val="es-ES" w:eastAsia="es-ES"/>
        </w:rPr>
        <w:t>«МИРОВАЯ ХУДОЖЕСТВЕННАЯ КУЛЬТУРА»</w:t>
      </w:r>
    </w:p>
    <w:p w14:paraId="2D65DCD3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CA237A">
        <w:rPr>
          <w:b/>
          <w:bCs/>
          <w:sz w:val="24"/>
          <w:szCs w:val="24"/>
          <w:lang w:val="es-ES" w:eastAsia="es-ES"/>
        </w:rPr>
        <w:t>10 КЛАСС</w:t>
      </w:r>
    </w:p>
    <w:p w14:paraId="37D5561B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CA237A">
        <w:rPr>
          <w:b/>
          <w:bCs/>
          <w:sz w:val="24"/>
          <w:szCs w:val="24"/>
          <w:lang w:val="es-ES" w:eastAsia="es-ES"/>
        </w:rPr>
        <w:t xml:space="preserve">1. </w:t>
      </w:r>
      <w:proofErr w:type="spellStart"/>
      <w:r w:rsidRPr="00CA237A">
        <w:rPr>
          <w:b/>
          <w:bCs/>
          <w:sz w:val="24"/>
          <w:szCs w:val="24"/>
          <w:lang w:val="es-ES" w:eastAsia="es-ES"/>
        </w:rPr>
        <w:t>Древние</w:t>
      </w:r>
      <w:proofErr w:type="spellEnd"/>
      <w:r w:rsidRPr="00CA237A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b/>
          <w:bCs/>
          <w:sz w:val="24"/>
          <w:szCs w:val="24"/>
          <w:lang w:val="es-ES" w:eastAsia="es-ES"/>
        </w:rPr>
        <w:t>цивилизации</w:t>
      </w:r>
      <w:proofErr w:type="spellEnd"/>
    </w:p>
    <w:p w14:paraId="0E552047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Художественная культура первобытного мира.</w:t>
      </w:r>
      <w:r w:rsidRPr="00CA237A">
        <w:rPr>
          <w:sz w:val="24"/>
          <w:szCs w:val="24"/>
          <w:lang w:eastAsia="es-ES"/>
        </w:rPr>
        <w:br/>
        <w:t xml:space="preserve">Миф как одна из основ ранних представлений человека о мире и его отражение в искусстве. Древние образы и символы: Мировое дерево, Богиня-мать, Дорога и другие. Ритуал как форма взаимодействия слова, музыки, танца, изображения, костюма и предметной среды. Наскальная живопись и древнейшие архитектурные сооружения. Художественные комплексы </w:t>
      </w:r>
      <w:proofErr w:type="spellStart"/>
      <w:r w:rsidRPr="00CA237A">
        <w:rPr>
          <w:sz w:val="24"/>
          <w:szCs w:val="24"/>
          <w:lang w:eastAsia="es-ES"/>
        </w:rPr>
        <w:t>Альтамиры</w:t>
      </w:r>
      <w:proofErr w:type="spellEnd"/>
      <w:r w:rsidRPr="00CA237A">
        <w:rPr>
          <w:sz w:val="24"/>
          <w:szCs w:val="24"/>
          <w:lang w:eastAsia="es-ES"/>
        </w:rPr>
        <w:t xml:space="preserve"> и Стоунхенджа. Символика геометрического орнамента. Архаические основы фольклора.</w:t>
      </w:r>
    </w:p>
    <w:p w14:paraId="72C40ECB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Художественная культура Древнего мира.</w:t>
      </w:r>
      <w:r w:rsidRPr="00CA237A">
        <w:rPr>
          <w:sz w:val="24"/>
          <w:szCs w:val="24"/>
          <w:lang w:eastAsia="es-ES"/>
        </w:rPr>
        <w:br/>
        <w:t xml:space="preserve">Особенности художественной культуры Месопотамии. Архитектурные ансамбли Вавилона: зиккурат </w:t>
      </w:r>
      <w:proofErr w:type="spellStart"/>
      <w:r w:rsidRPr="00CA237A">
        <w:rPr>
          <w:sz w:val="24"/>
          <w:szCs w:val="24"/>
          <w:lang w:eastAsia="es-ES"/>
        </w:rPr>
        <w:t>Этеменанки</w:t>
      </w:r>
      <w:proofErr w:type="spellEnd"/>
      <w:r w:rsidRPr="00CA237A">
        <w:rPr>
          <w:sz w:val="24"/>
          <w:szCs w:val="24"/>
          <w:lang w:eastAsia="es-ES"/>
        </w:rPr>
        <w:t>, ворота Иштар, Дорога процессий.</w:t>
      </w:r>
    </w:p>
    <w:p w14:paraId="66787B21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Художественная культура Древнего Египта. Представления о вечной жизни и их отражение в архитектуре и изобразительном искусстве. Ансамбли пирамид в Гизе, храмовые комплексы Карнака и Луксора. Канон в древнеегипетском искусстве.</w:t>
      </w:r>
    </w:p>
    <w:p w14:paraId="371884B8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Художественная культура Древней Индии. Ступа в </w:t>
      </w:r>
      <w:proofErr w:type="spellStart"/>
      <w:r w:rsidRPr="00CA237A">
        <w:rPr>
          <w:sz w:val="24"/>
          <w:szCs w:val="24"/>
          <w:lang w:eastAsia="es-ES"/>
        </w:rPr>
        <w:t>Санчи</w:t>
      </w:r>
      <w:proofErr w:type="spellEnd"/>
      <w:r w:rsidRPr="00CA237A">
        <w:rPr>
          <w:sz w:val="24"/>
          <w:szCs w:val="24"/>
          <w:lang w:eastAsia="es-ES"/>
        </w:rPr>
        <w:t xml:space="preserve"> и храм </w:t>
      </w:r>
      <w:proofErr w:type="spellStart"/>
      <w:r w:rsidRPr="00CA237A">
        <w:rPr>
          <w:sz w:val="24"/>
          <w:szCs w:val="24"/>
          <w:lang w:eastAsia="es-ES"/>
        </w:rPr>
        <w:t>Кандарья-Махадева</w:t>
      </w:r>
      <w:proofErr w:type="spellEnd"/>
      <w:r w:rsidRPr="00CA237A">
        <w:rPr>
          <w:sz w:val="24"/>
          <w:szCs w:val="24"/>
          <w:lang w:eastAsia="es-ES"/>
        </w:rPr>
        <w:t xml:space="preserve"> в </w:t>
      </w:r>
      <w:proofErr w:type="spellStart"/>
      <w:r w:rsidRPr="00CA237A">
        <w:rPr>
          <w:sz w:val="24"/>
          <w:szCs w:val="24"/>
          <w:lang w:eastAsia="es-ES"/>
        </w:rPr>
        <w:t>Кхаджурахо</w:t>
      </w:r>
      <w:proofErr w:type="spellEnd"/>
      <w:r w:rsidRPr="00CA237A">
        <w:rPr>
          <w:sz w:val="24"/>
          <w:szCs w:val="24"/>
          <w:lang w:eastAsia="es-ES"/>
        </w:rPr>
        <w:t>. Взаимосвязь религиозных представлений, архитектуры и скульптуры.</w:t>
      </w:r>
    </w:p>
    <w:p w14:paraId="42A8579E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Художественная культура цивилизаций доколумбовой Америки. Отражение мифологических представлений майя и ацтеков в архитектуре и рельефе. Паленке и </w:t>
      </w:r>
      <w:proofErr w:type="spellStart"/>
      <w:r w:rsidRPr="00CA237A">
        <w:rPr>
          <w:sz w:val="24"/>
          <w:szCs w:val="24"/>
          <w:lang w:eastAsia="es-ES"/>
        </w:rPr>
        <w:t>Теночтитлан</w:t>
      </w:r>
      <w:proofErr w:type="spellEnd"/>
      <w:r w:rsidRPr="00CA237A">
        <w:rPr>
          <w:sz w:val="24"/>
          <w:szCs w:val="24"/>
          <w:lang w:eastAsia="es-ES"/>
        </w:rPr>
        <w:t>.</w:t>
      </w:r>
    </w:p>
    <w:p w14:paraId="4F361AE5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Творческая и исследовательская деятельность:</w:t>
      </w:r>
      <w:r w:rsidRPr="00CA237A">
        <w:rPr>
          <w:sz w:val="24"/>
          <w:szCs w:val="24"/>
          <w:lang w:eastAsia="es-ES"/>
        </w:rPr>
        <w:t xml:space="preserve"> работа с изображениями памятников древнейших культур, поиск и интерпретация древних художественных образов и символов, сравнительный анализ памятников различных цивилизаций, подготовка сообщений и мини-проектов.</w:t>
      </w:r>
    </w:p>
    <w:p w14:paraId="69B29C81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2. Культура Античности</w:t>
      </w:r>
    </w:p>
    <w:p w14:paraId="042AEE7D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Идеалы красоты и гармонии в художественной культуре Древней Греции. Афинский Акрополь как синтез архитектуры и скульптуры. Художественная культура эллинизма. Пергамский алтарь.</w:t>
      </w:r>
    </w:p>
    <w:p w14:paraId="7E0BDAEB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Художественная культура Древнего Рима. Римский форум как центр общественной жизни. Основные архитектурные и художественные формы: триумфальная арка, колонна, конная статуя, базилика, амфитеатр, храм. Колизей и Пантеон.</w:t>
      </w:r>
    </w:p>
    <w:p w14:paraId="27DA5B57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Влияние античного художественного наследия на культуру последующих эпох.</w:t>
      </w:r>
    </w:p>
    <w:p w14:paraId="7EEED6B8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Творческая и исследовательская деятельность:</w:t>
      </w:r>
      <w:r w:rsidRPr="00CA237A">
        <w:rPr>
          <w:sz w:val="24"/>
          <w:szCs w:val="24"/>
          <w:lang w:eastAsia="es-ES"/>
        </w:rPr>
        <w:t xml:space="preserve"> виртуальная экскурсия по памятникам Античности, сравнительный анализ древнегреческой и древнеримской культуры, поиск античных сюжетов и художественных форм в искусстве последующих эпох, создание тематической подборки произведений искусства.</w:t>
      </w:r>
    </w:p>
    <w:p w14:paraId="2BB040F0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3. Художественная культура Средних веков</w:t>
      </w:r>
    </w:p>
    <w:p w14:paraId="23B806D7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Художественная культура Византии. София Константинопольская как выдающийся памятник византийской архитектуры. Особенности архитектуры, мозаики и монументальной живописи.</w:t>
      </w:r>
    </w:p>
    <w:p w14:paraId="65EB1CCD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Художественная культура Древней Руси. Древнерусский крестово-купольный храм. Киевская, владимиро-суздальская, новгородская и московская архитектурные школы. София Киевская, церковь Покрова на Нерли, церковь Спаса Преображения на Ильине, храм Вознесения в Коломенском.</w:t>
      </w:r>
    </w:p>
    <w:p w14:paraId="07BCD53E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Иконопись и особенности её художественного языка. Творчество Феофана Грека и Андрея Рублёва. «Троица» А. Рублёва. Ансамбль Московского Кремля.</w:t>
      </w:r>
    </w:p>
    <w:p w14:paraId="724D6D28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Романский стиль в архитектуре Западной Европы. Монастырская базилика как центр культурной жизни.</w:t>
      </w:r>
    </w:p>
    <w:p w14:paraId="1F619C3B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Готический собор как синтез архитектуры, скульптуры, света и цвета. Особенности готической архитектуры различных стран Западной Европы.</w:t>
      </w:r>
    </w:p>
    <w:p w14:paraId="7EB35148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Средневековая музыкальная культура. Григорианский хорал и знаменный распев.</w:t>
      </w:r>
    </w:p>
    <w:p w14:paraId="40422CCB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Творческая и исследовательская деятельность:</w:t>
      </w:r>
      <w:r w:rsidRPr="00CA237A">
        <w:rPr>
          <w:sz w:val="24"/>
          <w:szCs w:val="24"/>
          <w:lang w:eastAsia="es-ES"/>
        </w:rPr>
        <w:t xml:space="preserve"> виртуальные экскурсии, сравнительный анализ памятников средневековой культуры различных стран, работа с репродукциями и архитектурными изображениями, исследование символического языка средневекового искусства, творческие сообщения и презентации.</w:t>
      </w:r>
    </w:p>
    <w:p w14:paraId="45BD487A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4. Художественная культура Востока</w:t>
      </w:r>
    </w:p>
    <w:p w14:paraId="09925D45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Художественная культура мусульманского мира. Особенности исламской архитектуры и орнаментального искусства. Архитектурный ансамбль Регистана в Самарканде.</w:t>
      </w:r>
    </w:p>
    <w:p w14:paraId="4F10D796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Художественная культура Китая. Отражение философских и религиозных представлений в архитектуре и искусстве. Храм Неба в Пекине.</w:t>
      </w:r>
    </w:p>
    <w:p w14:paraId="542B862F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Художественная культура Японии. Взаимосвязь природы, философии и искусства. Традиционное садово-парковое искусство. Сад камней </w:t>
      </w:r>
      <w:proofErr w:type="spellStart"/>
      <w:r w:rsidRPr="00CA237A">
        <w:rPr>
          <w:sz w:val="24"/>
          <w:szCs w:val="24"/>
          <w:lang w:eastAsia="es-ES"/>
        </w:rPr>
        <w:t>Рёандзи</w:t>
      </w:r>
      <w:proofErr w:type="spellEnd"/>
      <w:r w:rsidRPr="00CA237A">
        <w:rPr>
          <w:sz w:val="24"/>
          <w:szCs w:val="24"/>
          <w:lang w:eastAsia="es-ES"/>
        </w:rPr>
        <w:t xml:space="preserve"> в Киото.</w:t>
      </w:r>
    </w:p>
    <w:p w14:paraId="24C79A1C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Творческая и исследовательская деятельность:</w:t>
      </w:r>
      <w:r w:rsidRPr="00CA237A">
        <w:rPr>
          <w:sz w:val="24"/>
          <w:szCs w:val="24"/>
          <w:lang w:eastAsia="es-ES"/>
        </w:rPr>
        <w:t xml:space="preserve"> сравнительный анализ художественных традиций стран Востока, виртуальные экскурсии, исследование орнамента и символики, подготовка творческих работ и мини-проектов, дискуссия «Восток и Запад: особенности художественного мировосприятия».</w:t>
      </w:r>
    </w:p>
    <w:p w14:paraId="186FE044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5. Художественная культура Возрождения</w:t>
      </w:r>
    </w:p>
    <w:p w14:paraId="16FB5E1B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Возрождение в Италии. Гуманистические идеи эпохи. Флоренция как один из важнейших центров культуры Ренессанса. Творчество Данте, Джотто, Ф. Брунеллески, </w:t>
      </w:r>
      <w:proofErr w:type="gramStart"/>
      <w:r w:rsidRPr="00CA237A">
        <w:rPr>
          <w:sz w:val="24"/>
          <w:szCs w:val="24"/>
          <w:lang w:eastAsia="es-ES"/>
        </w:rPr>
        <w:t>Л.Б.</w:t>
      </w:r>
      <w:proofErr w:type="gramEnd"/>
      <w:r w:rsidRPr="00CA237A">
        <w:rPr>
          <w:sz w:val="24"/>
          <w:szCs w:val="24"/>
          <w:lang w:eastAsia="es-ES"/>
        </w:rPr>
        <w:t xml:space="preserve"> Альберти.</w:t>
      </w:r>
    </w:p>
    <w:p w14:paraId="4455FDA3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Высокое Возрождение. Леонардо да Винчи, Рафаэль, Микеланджело, Тициан. Представления о человеке, красоте и гармонии в искусстве эпохи.</w:t>
      </w:r>
    </w:p>
    <w:p w14:paraId="31F02929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Северное Возрождение. Творчество Яна ван Эйка и Альбрехта Дюрера. Особенности художественной культуры Северной Европы.</w:t>
      </w:r>
    </w:p>
    <w:p w14:paraId="6567E6A7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Французское Возрождение. Архитектурно-художественный комплекс Фонтенбло.</w:t>
      </w:r>
    </w:p>
    <w:p w14:paraId="5E088FEC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Музыкальная культура Возрождения. Развитие полифонии, светских и духовных музыкальных жанров.</w:t>
      </w:r>
    </w:p>
    <w:p w14:paraId="09864939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Театр Уильяма Шекспира и его место в культуре эпохи.</w:t>
      </w:r>
    </w:p>
    <w:p w14:paraId="7FB3C62D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Творческая и исследовательская деятельность:</w:t>
      </w:r>
      <w:r w:rsidRPr="00CA237A">
        <w:rPr>
          <w:sz w:val="24"/>
          <w:szCs w:val="24"/>
          <w:lang w:eastAsia="es-ES"/>
        </w:rPr>
        <w:t xml:space="preserve"> сравнительный анализ произведений мастеров Возрождения, виртуальная экскурсия по музеям и архитектурным памятникам, работа с репродукциями, подготовка сообщений и презентаций, обсуждение гуманистических идей Возрождения, просмотр и обсуждение фрагментов театральных постановок и экранизаций произведений Шекспира.</w:t>
      </w:r>
    </w:p>
    <w:p w14:paraId="2EC6AE93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 xml:space="preserve">6. Итоговое занятие «Мировая художественная культура от истоков до </w:t>
      </w:r>
      <w:r w:rsidRPr="00CA237A">
        <w:rPr>
          <w:b/>
          <w:bCs/>
          <w:sz w:val="24"/>
          <w:szCs w:val="24"/>
          <w:lang w:val="es-ES" w:eastAsia="es-ES"/>
        </w:rPr>
        <w:t>XVII</w:t>
      </w:r>
      <w:r w:rsidRPr="00CA237A">
        <w:rPr>
          <w:b/>
          <w:bCs/>
          <w:sz w:val="24"/>
          <w:szCs w:val="24"/>
          <w:lang w:eastAsia="es-ES"/>
        </w:rPr>
        <w:t xml:space="preserve"> века»</w:t>
      </w:r>
    </w:p>
    <w:p w14:paraId="17240B8E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Обобщение представлений об основных этапах развития мировой художественной культуры от первобытного искусства до эпохи Возрождения. Сравнение художественных образов, стилей, видов искусства и культурных традиций.</w:t>
      </w:r>
    </w:p>
    <w:p w14:paraId="5CDC0B5E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Формы деятельности:</w:t>
      </w:r>
      <w:r w:rsidRPr="00CA237A">
        <w:rPr>
          <w:sz w:val="24"/>
          <w:szCs w:val="24"/>
          <w:lang w:eastAsia="es-ES"/>
        </w:rPr>
        <w:t xml:space="preserve"> художественная викторина, виртуальная выставка, презентация творческих и исследовательских работ, обсуждение и рефлексия.</w:t>
      </w:r>
    </w:p>
    <w:p w14:paraId="00AD0B9D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11 КЛАСС</w:t>
      </w:r>
    </w:p>
    <w:p w14:paraId="09A3402F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7. Художественная культура Нового времени</w:t>
      </w:r>
    </w:p>
    <w:p w14:paraId="56E1FCC0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Основные стили и направления искусства Нового времени, их многообразие и взаимовлияние.</w:t>
      </w:r>
    </w:p>
    <w:p w14:paraId="36AA4780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Барокко.</w:t>
      </w:r>
      <w:r w:rsidRPr="00CA237A">
        <w:rPr>
          <w:sz w:val="24"/>
          <w:szCs w:val="24"/>
          <w:lang w:eastAsia="es-ES"/>
        </w:rPr>
        <w:t xml:space="preserve"> Особенности художественного мировосприятия эпохи. Архитектурные ансамбли Рима, Санкт-Петербурга и его окрестностей. Площадь Святого Петра в Риме. Творчество Ф.-Б. Растрелли. Зимний дворец и Петергоф. Живопись </w:t>
      </w:r>
      <w:proofErr w:type="gramStart"/>
      <w:r w:rsidRPr="00CA237A">
        <w:rPr>
          <w:sz w:val="24"/>
          <w:szCs w:val="24"/>
          <w:lang w:eastAsia="es-ES"/>
        </w:rPr>
        <w:t>П.П.</w:t>
      </w:r>
      <w:proofErr w:type="gramEnd"/>
      <w:r w:rsidRPr="00CA237A">
        <w:rPr>
          <w:sz w:val="24"/>
          <w:szCs w:val="24"/>
          <w:lang w:eastAsia="es-ES"/>
        </w:rPr>
        <w:t xml:space="preserve"> Рубенса и Рембрандта. Музыкальная культура барокко. К. Монтеверди и </w:t>
      </w:r>
      <w:proofErr w:type="gramStart"/>
      <w:r w:rsidRPr="00CA237A">
        <w:rPr>
          <w:sz w:val="24"/>
          <w:szCs w:val="24"/>
          <w:lang w:eastAsia="es-ES"/>
        </w:rPr>
        <w:t>И.С.</w:t>
      </w:r>
      <w:proofErr w:type="gramEnd"/>
      <w:r w:rsidRPr="00CA237A">
        <w:rPr>
          <w:sz w:val="24"/>
          <w:szCs w:val="24"/>
          <w:lang w:eastAsia="es-ES"/>
        </w:rPr>
        <w:t xml:space="preserve"> Бах.</w:t>
      </w:r>
    </w:p>
    <w:p w14:paraId="3D85D151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Классицизм.</w:t>
      </w:r>
      <w:r w:rsidRPr="00CA237A">
        <w:rPr>
          <w:sz w:val="24"/>
          <w:szCs w:val="24"/>
          <w:lang w:eastAsia="es-ES"/>
        </w:rPr>
        <w:t xml:space="preserve"> Идеи гармонии, порядка и рациональности. Дворцово-парковый ансамбль Версаля. Классицизм и ампир в архитектуре Парижа и Санкт-Петербурга. Живопись Н. Пуссена, Ж.-Л. Давида, </w:t>
      </w:r>
      <w:proofErr w:type="gramStart"/>
      <w:r w:rsidRPr="00CA237A">
        <w:rPr>
          <w:sz w:val="24"/>
          <w:szCs w:val="24"/>
          <w:lang w:eastAsia="es-ES"/>
        </w:rPr>
        <w:t>К.П.</w:t>
      </w:r>
      <w:proofErr w:type="gramEnd"/>
      <w:r w:rsidRPr="00CA237A">
        <w:rPr>
          <w:sz w:val="24"/>
          <w:szCs w:val="24"/>
          <w:lang w:eastAsia="es-ES"/>
        </w:rPr>
        <w:t xml:space="preserve"> Брюллова, </w:t>
      </w:r>
      <w:proofErr w:type="gramStart"/>
      <w:r w:rsidRPr="00CA237A">
        <w:rPr>
          <w:sz w:val="24"/>
          <w:szCs w:val="24"/>
          <w:lang w:eastAsia="es-ES"/>
        </w:rPr>
        <w:t>А.А.</w:t>
      </w:r>
      <w:proofErr w:type="gramEnd"/>
      <w:r w:rsidRPr="00CA237A">
        <w:rPr>
          <w:sz w:val="24"/>
          <w:szCs w:val="24"/>
          <w:lang w:eastAsia="es-ES"/>
        </w:rPr>
        <w:t xml:space="preserve"> Иванова.</w:t>
      </w:r>
    </w:p>
    <w:p w14:paraId="51BBE5C5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Венская классическая школа. Творчество </w:t>
      </w:r>
      <w:proofErr w:type="gramStart"/>
      <w:r w:rsidRPr="00CA237A">
        <w:rPr>
          <w:sz w:val="24"/>
          <w:szCs w:val="24"/>
          <w:lang w:eastAsia="es-ES"/>
        </w:rPr>
        <w:t>В.А.</w:t>
      </w:r>
      <w:proofErr w:type="gramEnd"/>
      <w:r w:rsidRPr="00CA237A">
        <w:rPr>
          <w:sz w:val="24"/>
          <w:szCs w:val="24"/>
          <w:lang w:eastAsia="es-ES"/>
        </w:rPr>
        <w:t xml:space="preserve"> Моцарта и Л. ван Бетховена. Формирование классических музыкальных жанров и принципов симфонизма.</w:t>
      </w:r>
    </w:p>
    <w:p w14:paraId="306A8C23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Романтизм.</w:t>
      </w:r>
      <w:r w:rsidRPr="00CA237A">
        <w:rPr>
          <w:sz w:val="24"/>
          <w:szCs w:val="24"/>
          <w:lang w:eastAsia="es-ES"/>
        </w:rPr>
        <w:t xml:space="preserve"> Романтический герой и особенности художественного мировосприятия. Музыка Ф. Шуберта и Р. Вагнера. Романтизм в живописи. Творчество Ф. Гойи, Э. Делакруа, </w:t>
      </w:r>
      <w:proofErr w:type="gramStart"/>
      <w:r w:rsidRPr="00CA237A">
        <w:rPr>
          <w:sz w:val="24"/>
          <w:szCs w:val="24"/>
          <w:lang w:eastAsia="es-ES"/>
        </w:rPr>
        <w:t>О.А.</w:t>
      </w:r>
      <w:proofErr w:type="gramEnd"/>
      <w:r w:rsidRPr="00CA237A">
        <w:rPr>
          <w:sz w:val="24"/>
          <w:szCs w:val="24"/>
          <w:lang w:eastAsia="es-ES"/>
        </w:rPr>
        <w:t xml:space="preserve"> Кипренского. Зарождение русской классической музыкальной школы. </w:t>
      </w:r>
      <w:proofErr w:type="gramStart"/>
      <w:r w:rsidRPr="00CA237A">
        <w:rPr>
          <w:sz w:val="24"/>
          <w:szCs w:val="24"/>
          <w:lang w:eastAsia="es-ES"/>
        </w:rPr>
        <w:t>М.И.</w:t>
      </w:r>
      <w:proofErr w:type="gramEnd"/>
      <w:r w:rsidRPr="00CA237A">
        <w:rPr>
          <w:sz w:val="24"/>
          <w:szCs w:val="24"/>
          <w:lang w:eastAsia="es-ES"/>
        </w:rPr>
        <w:t xml:space="preserve"> Глинка.</w:t>
      </w:r>
    </w:p>
    <w:p w14:paraId="028EDED4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Реализм.</w:t>
      </w:r>
      <w:r w:rsidRPr="00CA237A">
        <w:rPr>
          <w:sz w:val="24"/>
          <w:szCs w:val="24"/>
          <w:lang w:eastAsia="es-ES"/>
        </w:rPr>
        <w:t xml:space="preserve"> Социальная тематика и обращение к повседневной жизни человека. Французская школа реализма: Г. Курбе, О. Домье. Русская реалистическая живопись. Товарищество передвижных художественных выставок. Творчество </w:t>
      </w:r>
      <w:proofErr w:type="gramStart"/>
      <w:r w:rsidRPr="00CA237A">
        <w:rPr>
          <w:sz w:val="24"/>
          <w:szCs w:val="24"/>
          <w:lang w:eastAsia="es-ES"/>
        </w:rPr>
        <w:t>И.Е.</w:t>
      </w:r>
      <w:proofErr w:type="gramEnd"/>
      <w:r w:rsidRPr="00CA237A">
        <w:rPr>
          <w:sz w:val="24"/>
          <w:szCs w:val="24"/>
          <w:lang w:eastAsia="es-ES"/>
        </w:rPr>
        <w:t xml:space="preserve"> Репина и </w:t>
      </w:r>
      <w:proofErr w:type="gramStart"/>
      <w:r w:rsidRPr="00CA237A">
        <w:rPr>
          <w:sz w:val="24"/>
          <w:szCs w:val="24"/>
          <w:lang w:eastAsia="es-ES"/>
        </w:rPr>
        <w:t>В.И.</w:t>
      </w:r>
      <w:proofErr w:type="gramEnd"/>
      <w:r w:rsidRPr="00CA237A">
        <w:rPr>
          <w:sz w:val="24"/>
          <w:szCs w:val="24"/>
          <w:lang w:eastAsia="es-ES"/>
        </w:rPr>
        <w:t xml:space="preserve"> Сурикова.</w:t>
      </w:r>
    </w:p>
    <w:p w14:paraId="3E0722C3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Развитие русской музыкальной культуры второй половины </w:t>
      </w:r>
      <w:r w:rsidRPr="00CA237A">
        <w:rPr>
          <w:sz w:val="24"/>
          <w:szCs w:val="24"/>
          <w:lang w:val="es-ES" w:eastAsia="es-ES"/>
        </w:rPr>
        <w:t>XIX</w:t>
      </w:r>
      <w:r w:rsidRPr="00CA237A">
        <w:rPr>
          <w:sz w:val="24"/>
          <w:szCs w:val="24"/>
          <w:lang w:eastAsia="es-ES"/>
        </w:rPr>
        <w:t xml:space="preserve"> века. Творчество </w:t>
      </w:r>
      <w:proofErr w:type="gramStart"/>
      <w:r w:rsidRPr="00CA237A">
        <w:rPr>
          <w:sz w:val="24"/>
          <w:szCs w:val="24"/>
          <w:lang w:eastAsia="es-ES"/>
        </w:rPr>
        <w:t>П.И.</w:t>
      </w:r>
      <w:proofErr w:type="gramEnd"/>
      <w:r w:rsidRPr="00CA237A">
        <w:rPr>
          <w:sz w:val="24"/>
          <w:szCs w:val="24"/>
          <w:lang w:eastAsia="es-ES"/>
        </w:rPr>
        <w:t xml:space="preserve"> Чайковского.</w:t>
      </w:r>
    </w:p>
    <w:p w14:paraId="32CD7214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Творческая и исследовательская деятельность:</w:t>
      </w:r>
      <w:r w:rsidRPr="00CA237A">
        <w:rPr>
          <w:sz w:val="24"/>
          <w:szCs w:val="24"/>
          <w:lang w:eastAsia="es-ES"/>
        </w:rPr>
        <w:t xml:space="preserve"> виртуальные экскурсии, сравнительный анализ художественных стилей и национальных вариантов их развития, работа с произведениями живописи, архитектуры и музыки, подготовка эссе, сообщений, презентаций и мини-проектов, тематические дискуссии.</w:t>
      </w:r>
    </w:p>
    <w:p w14:paraId="0E9E2E94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 xml:space="preserve">8. Художественная культура конца </w:t>
      </w:r>
      <w:r w:rsidRPr="00CA237A">
        <w:rPr>
          <w:b/>
          <w:bCs/>
          <w:sz w:val="24"/>
          <w:szCs w:val="24"/>
          <w:lang w:val="es-ES" w:eastAsia="es-ES"/>
        </w:rPr>
        <w:t>XIX</w:t>
      </w:r>
      <w:r w:rsidRPr="00CA237A">
        <w:rPr>
          <w:b/>
          <w:bCs/>
          <w:sz w:val="24"/>
          <w:szCs w:val="24"/>
          <w:lang w:eastAsia="es-ES"/>
        </w:rPr>
        <w:t>–</w:t>
      </w:r>
      <w:r w:rsidRPr="00CA237A">
        <w:rPr>
          <w:b/>
          <w:bCs/>
          <w:sz w:val="24"/>
          <w:szCs w:val="24"/>
          <w:lang w:val="es-ES" w:eastAsia="es-ES"/>
        </w:rPr>
        <w:t>XX</w:t>
      </w:r>
      <w:r w:rsidRPr="00CA237A">
        <w:rPr>
          <w:b/>
          <w:bCs/>
          <w:sz w:val="24"/>
          <w:szCs w:val="24"/>
          <w:lang w:eastAsia="es-ES"/>
        </w:rPr>
        <w:t xml:space="preserve"> веков</w:t>
      </w:r>
    </w:p>
    <w:p w14:paraId="656D97EA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Основные направления изобразительного искусства конца </w:t>
      </w:r>
      <w:r w:rsidRPr="00CA237A">
        <w:rPr>
          <w:sz w:val="24"/>
          <w:szCs w:val="24"/>
          <w:lang w:val="es-ES" w:eastAsia="es-ES"/>
        </w:rPr>
        <w:t>XIX</w:t>
      </w:r>
      <w:r w:rsidRPr="00CA237A">
        <w:rPr>
          <w:sz w:val="24"/>
          <w:szCs w:val="24"/>
          <w:lang w:eastAsia="es-ES"/>
        </w:rPr>
        <w:t xml:space="preserve"> века.</w:t>
      </w:r>
    </w:p>
    <w:p w14:paraId="3869D608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Импрессионизм.</w:t>
      </w:r>
      <w:r w:rsidRPr="00CA237A">
        <w:rPr>
          <w:sz w:val="24"/>
          <w:szCs w:val="24"/>
          <w:lang w:eastAsia="es-ES"/>
        </w:rPr>
        <w:t xml:space="preserve"> Новое восприятие света, цвета и окружающей действительности. Творчество Клода Моне.</w:t>
      </w:r>
    </w:p>
    <w:p w14:paraId="4F44CB92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Постимпрессионизм.</w:t>
      </w:r>
      <w:r w:rsidRPr="00CA237A">
        <w:rPr>
          <w:sz w:val="24"/>
          <w:szCs w:val="24"/>
          <w:lang w:eastAsia="es-ES"/>
        </w:rPr>
        <w:t xml:space="preserve"> Художественные поиски Винсента ван Гога, Поля Гогена и Поля Сезанна.</w:t>
      </w:r>
    </w:p>
    <w:p w14:paraId="1D4271A3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Модерн.</w:t>
      </w:r>
      <w:r w:rsidRPr="00CA237A">
        <w:rPr>
          <w:sz w:val="24"/>
          <w:szCs w:val="24"/>
          <w:lang w:eastAsia="es-ES"/>
        </w:rPr>
        <w:t xml:space="preserve"> Синтез искусств как характерная особенность стиля. Архитектура Антонио Гауди, Виктора Орта и Ф.О. Шехтеля.</w:t>
      </w:r>
    </w:p>
    <w:p w14:paraId="190E4CA3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Символизм в изобразительном искусстве и музыке. Творчество </w:t>
      </w:r>
      <w:proofErr w:type="gramStart"/>
      <w:r w:rsidRPr="00CA237A">
        <w:rPr>
          <w:sz w:val="24"/>
          <w:szCs w:val="24"/>
          <w:lang w:eastAsia="es-ES"/>
        </w:rPr>
        <w:t>М.А.</w:t>
      </w:r>
      <w:proofErr w:type="gramEnd"/>
      <w:r w:rsidRPr="00CA237A">
        <w:rPr>
          <w:sz w:val="24"/>
          <w:szCs w:val="24"/>
          <w:lang w:eastAsia="es-ES"/>
        </w:rPr>
        <w:t xml:space="preserve"> Врубеля и </w:t>
      </w:r>
      <w:proofErr w:type="gramStart"/>
      <w:r w:rsidRPr="00CA237A">
        <w:rPr>
          <w:sz w:val="24"/>
          <w:szCs w:val="24"/>
          <w:lang w:eastAsia="es-ES"/>
        </w:rPr>
        <w:t>А.Н.</w:t>
      </w:r>
      <w:proofErr w:type="gramEnd"/>
      <w:r w:rsidRPr="00CA237A">
        <w:rPr>
          <w:sz w:val="24"/>
          <w:szCs w:val="24"/>
          <w:lang w:eastAsia="es-ES"/>
        </w:rPr>
        <w:t xml:space="preserve"> Скрябина.</w:t>
      </w:r>
    </w:p>
    <w:p w14:paraId="549EDB8F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 xml:space="preserve">Модернизм </w:t>
      </w:r>
      <w:r w:rsidRPr="00CA237A">
        <w:rPr>
          <w:b/>
          <w:bCs/>
          <w:sz w:val="24"/>
          <w:szCs w:val="24"/>
          <w:lang w:val="es-ES" w:eastAsia="es-ES"/>
        </w:rPr>
        <w:t>XX</w:t>
      </w:r>
      <w:r w:rsidRPr="00CA237A">
        <w:rPr>
          <w:b/>
          <w:bCs/>
          <w:sz w:val="24"/>
          <w:szCs w:val="24"/>
          <w:lang w:eastAsia="es-ES"/>
        </w:rPr>
        <w:t xml:space="preserve"> века.</w:t>
      </w:r>
      <w:r w:rsidRPr="00CA237A">
        <w:rPr>
          <w:sz w:val="24"/>
          <w:szCs w:val="24"/>
          <w:lang w:eastAsia="es-ES"/>
        </w:rPr>
        <w:t xml:space="preserve"> Кубизм Пабло Пикассо. Абстрактное искусство Василия Кандинского. Сюрреализм Сальвадора Дали.</w:t>
      </w:r>
    </w:p>
    <w:p w14:paraId="6D59EEB0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 xml:space="preserve">Архитектура </w:t>
      </w:r>
      <w:r w:rsidRPr="00CA237A">
        <w:rPr>
          <w:b/>
          <w:bCs/>
          <w:sz w:val="24"/>
          <w:szCs w:val="24"/>
          <w:lang w:val="es-ES" w:eastAsia="es-ES"/>
        </w:rPr>
        <w:t>XX</w:t>
      </w:r>
      <w:r w:rsidRPr="00CA237A">
        <w:rPr>
          <w:b/>
          <w:bCs/>
          <w:sz w:val="24"/>
          <w:szCs w:val="24"/>
          <w:lang w:eastAsia="es-ES"/>
        </w:rPr>
        <w:t xml:space="preserve"> века.</w:t>
      </w:r>
      <w:r w:rsidRPr="00CA237A">
        <w:rPr>
          <w:sz w:val="24"/>
          <w:szCs w:val="24"/>
          <w:lang w:eastAsia="es-ES"/>
        </w:rPr>
        <w:t xml:space="preserve"> Художественные и конструктивные поиски нового времени. </w:t>
      </w:r>
      <w:proofErr w:type="gramStart"/>
      <w:r w:rsidRPr="00CA237A">
        <w:rPr>
          <w:sz w:val="24"/>
          <w:szCs w:val="24"/>
          <w:lang w:eastAsia="es-ES"/>
        </w:rPr>
        <w:t>В.Е.</w:t>
      </w:r>
      <w:proofErr w:type="gramEnd"/>
      <w:r w:rsidRPr="00CA237A">
        <w:rPr>
          <w:sz w:val="24"/>
          <w:szCs w:val="24"/>
          <w:lang w:eastAsia="es-ES"/>
        </w:rPr>
        <w:t xml:space="preserve"> Татлин, Ле Корбюзье, Ф.-Л. Райт, О. Нимейер.</w:t>
      </w:r>
    </w:p>
    <w:p w14:paraId="2E26CBCD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 xml:space="preserve">Театральная культура </w:t>
      </w:r>
      <w:r w:rsidRPr="00CA237A">
        <w:rPr>
          <w:b/>
          <w:bCs/>
          <w:sz w:val="24"/>
          <w:szCs w:val="24"/>
          <w:lang w:val="es-ES" w:eastAsia="es-ES"/>
        </w:rPr>
        <w:t>XX</w:t>
      </w:r>
      <w:r w:rsidRPr="00CA237A">
        <w:rPr>
          <w:b/>
          <w:bCs/>
          <w:sz w:val="24"/>
          <w:szCs w:val="24"/>
          <w:lang w:eastAsia="es-ES"/>
        </w:rPr>
        <w:t xml:space="preserve"> века.</w:t>
      </w:r>
      <w:r w:rsidRPr="00CA237A">
        <w:rPr>
          <w:sz w:val="24"/>
          <w:szCs w:val="24"/>
          <w:lang w:eastAsia="es-ES"/>
        </w:rPr>
        <w:t xml:space="preserve"> Режиссёрский театр </w:t>
      </w:r>
      <w:proofErr w:type="gramStart"/>
      <w:r w:rsidRPr="00CA237A">
        <w:rPr>
          <w:sz w:val="24"/>
          <w:szCs w:val="24"/>
          <w:lang w:eastAsia="es-ES"/>
        </w:rPr>
        <w:t>К.С.</w:t>
      </w:r>
      <w:proofErr w:type="gramEnd"/>
      <w:r w:rsidRPr="00CA237A">
        <w:rPr>
          <w:sz w:val="24"/>
          <w:szCs w:val="24"/>
          <w:lang w:eastAsia="es-ES"/>
        </w:rPr>
        <w:t xml:space="preserve"> Станиславского и </w:t>
      </w:r>
      <w:proofErr w:type="gramStart"/>
      <w:r w:rsidRPr="00CA237A">
        <w:rPr>
          <w:sz w:val="24"/>
          <w:szCs w:val="24"/>
          <w:lang w:eastAsia="es-ES"/>
        </w:rPr>
        <w:t>В.И.</w:t>
      </w:r>
      <w:proofErr w:type="gramEnd"/>
      <w:r w:rsidRPr="00CA237A">
        <w:rPr>
          <w:sz w:val="24"/>
          <w:szCs w:val="24"/>
          <w:lang w:eastAsia="es-ES"/>
        </w:rPr>
        <w:t xml:space="preserve"> Немировича-Данченко. Театральные поиски Б. Брехта.</w:t>
      </w:r>
    </w:p>
    <w:p w14:paraId="216546AD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 xml:space="preserve">Музыкальная культура </w:t>
      </w:r>
      <w:r w:rsidRPr="00CA237A">
        <w:rPr>
          <w:b/>
          <w:bCs/>
          <w:sz w:val="24"/>
          <w:szCs w:val="24"/>
          <w:lang w:val="es-ES" w:eastAsia="es-ES"/>
        </w:rPr>
        <w:t>XX</w:t>
      </w:r>
      <w:r w:rsidRPr="00CA237A">
        <w:rPr>
          <w:b/>
          <w:bCs/>
          <w:sz w:val="24"/>
          <w:szCs w:val="24"/>
          <w:lang w:eastAsia="es-ES"/>
        </w:rPr>
        <w:t xml:space="preserve"> века.</w:t>
      </w:r>
      <w:r w:rsidRPr="00CA237A">
        <w:rPr>
          <w:sz w:val="24"/>
          <w:szCs w:val="24"/>
          <w:lang w:eastAsia="es-ES"/>
        </w:rPr>
        <w:t xml:space="preserve"> Многообразие художественных направлений от традиционализма до авангарда и постмодернизма. Творчество </w:t>
      </w:r>
      <w:proofErr w:type="gramStart"/>
      <w:r w:rsidRPr="00CA237A">
        <w:rPr>
          <w:sz w:val="24"/>
          <w:szCs w:val="24"/>
          <w:lang w:eastAsia="es-ES"/>
        </w:rPr>
        <w:t>С.С.</w:t>
      </w:r>
      <w:proofErr w:type="gramEnd"/>
      <w:r w:rsidRPr="00CA237A">
        <w:rPr>
          <w:sz w:val="24"/>
          <w:szCs w:val="24"/>
          <w:lang w:eastAsia="es-ES"/>
        </w:rPr>
        <w:t xml:space="preserve"> Прокофьева, </w:t>
      </w:r>
      <w:proofErr w:type="gramStart"/>
      <w:r w:rsidRPr="00CA237A">
        <w:rPr>
          <w:sz w:val="24"/>
          <w:szCs w:val="24"/>
          <w:lang w:eastAsia="es-ES"/>
        </w:rPr>
        <w:t>Д.Д.</w:t>
      </w:r>
      <w:proofErr w:type="gramEnd"/>
      <w:r w:rsidRPr="00CA237A">
        <w:rPr>
          <w:sz w:val="24"/>
          <w:szCs w:val="24"/>
          <w:lang w:eastAsia="es-ES"/>
        </w:rPr>
        <w:t xml:space="preserve"> Шостаковича, А.Г. Шнитке.</w:t>
      </w:r>
    </w:p>
    <w:p w14:paraId="45550E19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Синтез искусств и новые формы художественной культуры.</w:t>
      </w:r>
      <w:r w:rsidRPr="00CA237A">
        <w:rPr>
          <w:sz w:val="24"/>
          <w:szCs w:val="24"/>
          <w:lang w:eastAsia="es-ES"/>
        </w:rPr>
        <w:t xml:space="preserve"> Кинематограф, телевидение, дизайн, компьютерная графика, анимация, мюзикл, популярная музыкальная культура. Особенности взаимодействия различных видов искусства в культуре </w:t>
      </w:r>
      <w:r w:rsidRPr="00CA237A">
        <w:rPr>
          <w:sz w:val="24"/>
          <w:szCs w:val="24"/>
          <w:lang w:val="es-ES" w:eastAsia="es-ES"/>
        </w:rPr>
        <w:t>XX</w:t>
      </w:r>
      <w:r w:rsidRPr="00CA237A">
        <w:rPr>
          <w:sz w:val="24"/>
          <w:szCs w:val="24"/>
          <w:lang w:eastAsia="es-ES"/>
        </w:rPr>
        <w:t xml:space="preserve"> века.</w:t>
      </w:r>
    </w:p>
    <w:p w14:paraId="6B0AB836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Творческая и исследовательская деятельность:</w:t>
      </w:r>
      <w:r w:rsidRPr="00CA237A">
        <w:rPr>
          <w:sz w:val="24"/>
          <w:szCs w:val="24"/>
          <w:lang w:eastAsia="es-ES"/>
        </w:rPr>
        <w:t xml:space="preserve"> просмотр и обсуждение произведений современного искусства, виртуальные экскурсии по музеям, сравнительный анализ художественных направлений, подготовка сообщений, рецензий, эссе и презентаций, выполнение индивидуальных и групповых мини-проектов, дискуссия о роли и особенностях современного искусства.</w:t>
      </w:r>
    </w:p>
    <w:p w14:paraId="1549D55F" w14:textId="6FC8F9B6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C8B6AC3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CA237A">
        <w:rPr>
          <w:b/>
          <w:bCs/>
          <w:kern w:val="36"/>
          <w:sz w:val="24"/>
          <w:szCs w:val="24"/>
          <w:lang w:eastAsia="es-ES"/>
        </w:rPr>
        <w:t>УЧЕБНО-МЕТОДИЧЕСКОЕ И МАТЕРИАЛЬНО-ТЕХНИЧЕСКОЕ ОБЕСПЕЧЕНИЕ</w:t>
      </w:r>
    </w:p>
    <w:p w14:paraId="1B8B9F19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Учебно-методическое обеспечение</w:t>
      </w:r>
    </w:p>
    <w:p w14:paraId="566336E8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Для реализации курса используются:</w:t>
      </w:r>
    </w:p>
    <w:p w14:paraId="373E3E4B" w14:textId="77777777" w:rsidR="00CA237A" w:rsidRPr="00CA237A" w:rsidRDefault="00CA237A" w:rsidP="00CA237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нормативные и методические материалы, соответствующие требованиям ФГОС СОО и ФОП СОО; </w:t>
      </w:r>
    </w:p>
    <w:p w14:paraId="69E89F2E" w14:textId="77777777" w:rsidR="00CA237A" w:rsidRPr="00CA237A" w:rsidRDefault="00CA237A" w:rsidP="00CA237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учебные, справочные и энциклопедические издания по истории мировой и отечественной художественной культуры; </w:t>
      </w:r>
    </w:p>
    <w:p w14:paraId="1C2FA30C" w14:textId="77777777" w:rsidR="00CA237A" w:rsidRPr="00CA237A" w:rsidRDefault="00CA237A" w:rsidP="00CA237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альбомы и каталоги произведений архитектуры, живописи, скульптуры и декоративно-прикладного искусства; </w:t>
      </w:r>
    </w:p>
    <w:p w14:paraId="6A8EB615" w14:textId="77777777" w:rsidR="00CA237A" w:rsidRPr="00CA237A" w:rsidRDefault="00CA237A" w:rsidP="00CA237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аудио- и видеоматериалы по истории музыки, театра, кинематографа и других видов искусства; </w:t>
      </w:r>
    </w:p>
    <w:p w14:paraId="7FEC42B4" w14:textId="77777777" w:rsidR="00CA237A" w:rsidRPr="00CA237A" w:rsidRDefault="00CA237A" w:rsidP="00CA237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репродукции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произведений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искусства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25C7F5FE" w14:textId="77777777" w:rsidR="00CA237A" w:rsidRPr="00CA237A" w:rsidRDefault="00CA237A" w:rsidP="00CA237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карты, схемы, иллюстративные и презентационные материалы; </w:t>
      </w:r>
    </w:p>
    <w:p w14:paraId="0334DBD5" w14:textId="77777777" w:rsidR="00CA237A" w:rsidRPr="00CA237A" w:rsidRDefault="00CA237A" w:rsidP="00CA237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материалы для выполнения творческих, исследовательских и проектных работ; </w:t>
      </w:r>
    </w:p>
    <w:p w14:paraId="1DE22398" w14:textId="77777777" w:rsidR="00CA237A" w:rsidRPr="00CA237A" w:rsidRDefault="00CA237A" w:rsidP="00CA237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электронные образовательные и информационные ресурсы; </w:t>
      </w:r>
    </w:p>
    <w:p w14:paraId="077C2DF4" w14:textId="77777777" w:rsidR="00CA237A" w:rsidRPr="00CA237A" w:rsidRDefault="00CA237A" w:rsidP="00CA237A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цифровые коллекции и виртуальные экспозиции музеев и учреждений культуры. </w:t>
      </w:r>
    </w:p>
    <w:p w14:paraId="41FBA8CE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Материально-техническое обеспечение</w:t>
      </w:r>
    </w:p>
    <w:p w14:paraId="6E87C565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Для реализации курса используются:</w:t>
      </w:r>
    </w:p>
    <w:p w14:paraId="69AC965F" w14:textId="77777777" w:rsidR="00CA237A" w:rsidRPr="00CA237A" w:rsidRDefault="00CA237A" w:rsidP="00CA237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учебное помещение, позволяющее организовать индивидуальную и групповую деятельность; </w:t>
      </w:r>
    </w:p>
    <w:p w14:paraId="1D119CE5" w14:textId="77777777" w:rsidR="00CA237A" w:rsidRPr="00CA237A" w:rsidRDefault="00CA237A" w:rsidP="00CA237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компьютер или ноутбук с доступом к информационно-телекоммуникационной сети «Интернет»; </w:t>
      </w:r>
    </w:p>
    <w:p w14:paraId="47BCC3A0" w14:textId="77777777" w:rsidR="00CA237A" w:rsidRPr="00CA237A" w:rsidRDefault="00CA237A" w:rsidP="00CA237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мультимедийный проектор и экран и/или интерактивная панель; </w:t>
      </w:r>
    </w:p>
    <w:p w14:paraId="2FA9A113" w14:textId="77777777" w:rsidR="00CA237A" w:rsidRPr="00CA237A" w:rsidRDefault="00CA237A" w:rsidP="00CA237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акустическая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система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1995287A" w14:textId="77777777" w:rsidR="00CA237A" w:rsidRPr="00CA237A" w:rsidRDefault="00CA237A" w:rsidP="00CA237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средства воспроизведения аудио- и видеоматериалов; </w:t>
      </w:r>
    </w:p>
    <w:p w14:paraId="0A3E8A3E" w14:textId="77777777" w:rsidR="00CA237A" w:rsidRPr="00CA237A" w:rsidRDefault="00CA237A" w:rsidP="00CA237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репродукции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произведений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искусства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1C4A2FA9" w14:textId="77777777" w:rsidR="00CA237A" w:rsidRPr="00CA237A" w:rsidRDefault="00CA237A" w:rsidP="00CA237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художественные альбомы, карты, схемы и другой демонстрационный материал; </w:t>
      </w:r>
    </w:p>
    <w:p w14:paraId="651336A4" w14:textId="77777777" w:rsidR="00CA237A" w:rsidRPr="00CA237A" w:rsidRDefault="00CA237A" w:rsidP="00CA237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материалы и принадлежности для выполнения творческих работ; </w:t>
      </w:r>
    </w:p>
    <w:p w14:paraId="2D242006" w14:textId="77777777" w:rsidR="00CA237A" w:rsidRPr="00CA237A" w:rsidRDefault="00CA237A" w:rsidP="00CA237A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программные средства для подготовки и демонстрации мультимедийных презентаций. </w:t>
      </w:r>
    </w:p>
    <w:p w14:paraId="5DED55FA" w14:textId="77777777" w:rsidR="00CA237A" w:rsidRPr="00CA237A" w:rsidRDefault="00CA237A" w:rsidP="00CA23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CA237A">
        <w:rPr>
          <w:b/>
          <w:bCs/>
          <w:sz w:val="24"/>
          <w:szCs w:val="24"/>
          <w:lang w:eastAsia="es-ES"/>
        </w:rPr>
        <w:t>Цифровые и информационные ресурсы</w:t>
      </w:r>
    </w:p>
    <w:p w14:paraId="750842D1" w14:textId="77777777" w:rsidR="00CA237A" w:rsidRPr="00CA237A" w:rsidRDefault="00CA237A" w:rsidP="00CA23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>При реализации курса могут использоваться:</w:t>
      </w:r>
    </w:p>
    <w:p w14:paraId="58F83473" w14:textId="77777777" w:rsidR="00CA237A" w:rsidRPr="00CA237A" w:rsidRDefault="00CA237A" w:rsidP="00CA237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CA237A">
        <w:rPr>
          <w:sz w:val="24"/>
          <w:szCs w:val="24"/>
          <w:lang w:val="es-ES" w:eastAsia="es-ES"/>
        </w:rPr>
        <w:t>ФГИС «</w:t>
      </w:r>
      <w:proofErr w:type="spellStart"/>
      <w:r w:rsidRPr="00CA237A">
        <w:rPr>
          <w:sz w:val="24"/>
          <w:szCs w:val="24"/>
          <w:lang w:val="es-ES" w:eastAsia="es-ES"/>
        </w:rPr>
        <w:t>Моя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школа</w:t>
      </w:r>
      <w:proofErr w:type="spellEnd"/>
      <w:r w:rsidRPr="00CA237A">
        <w:rPr>
          <w:sz w:val="24"/>
          <w:szCs w:val="24"/>
          <w:lang w:val="es-ES" w:eastAsia="es-ES"/>
        </w:rPr>
        <w:t xml:space="preserve">»; </w:t>
      </w:r>
    </w:p>
    <w:p w14:paraId="4501089A" w14:textId="77777777" w:rsidR="00CA237A" w:rsidRPr="00CA237A" w:rsidRDefault="00CA237A" w:rsidP="00CA237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Российская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электронная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школа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53B3DA34" w14:textId="77777777" w:rsidR="00CA237A" w:rsidRPr="00CA237A" w:rsidRDefault="00CA237A" w:rsidP="00CA237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Библиотека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цифрового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образовательного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контента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35C6EA10" w14:textId="77777777" w:rsidR="00CA237A" w:rsidRPr="00CA237A" w:rsidRDefault="00CA237A" w:rsidP="00CA237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CA237A">
        <w:rPr>
          <w:sz w:val="24"/>
          <w:szCs w:val="24"/>
          <w:lang w:val="es-ES" w:eastAsia="es-ES"/>
        </w:rPr>
        <w:t>электронные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образовательные</w:t>
      </w:r>
      <w:proofErr w:type="spellEnd"/>
      <w:r w:rsidRPr="00CA237A">
        <w:rPr>
          <w:sz w:val="24"/>
          <w:szCs w:val="24"/>
          <w:lang w:val="es-ES" w:eastAsia="es-ES"/>
        </w:rPr>
        <w:t xml:space="preserve"> </w:t>
      </w:r>
      <w:proofErr w:type="spellStart"/>
      <w:r w:rsidRPr="00CA237A">
        <w:rPr>
          <w:sz w:val="24"/>
          <w:szCs w:val="24"/>
          <w:lang w:val="es-ES" w:eastAsia="es-ES"/>
        </w:rPr>
        <w:t>ресурсы</w:t>
      </w:r>
      <w:proofErr w:type="spellEnd"/>
      <w:r w:rsidRPr="00CA237A">
        <w:rPr>
          <w:sz w:val="24"/>
          <w:szCs w:val="24"/>
          <w:lang w:val="es-ES" w:eastAsia="es-ES"/>
        </w:rPr>
        <w:t xml:space="preserve">; </w:t>
      </w:r>
    </w:p>
    <w:p w14:paraId="2B0E343E" w14:textId="77777777" w:rsidR="00CA237A" w:rsidRPr="00CA237A" w:rsidRDefault="00CA237A" w:rsidP="00CA237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официальные цифровые коллекции, виртуальные экспозиции и образовательные материалы музеев, театров, библиотек и иных учреждений культуры; </w:t>
      </w:r>
    </w:p>
    <w:p w14:paraId="5AF6EC7D" w14:textId="77777777" w:rsidR="00CA237A" w:rsidRPr="00CA237A" w:rsidRDefault="00CA237A" w:rsidP="00CA237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официальные сайты Государственного Эрмитажа, Государственной Третьяковской галереи, Государственного музея изобразительных искусств имени </w:t>
      </w:r>
      <w:proofErr w:type="gramStart"/>
      <w:r w:rsidRPr="00CA237A">
        <w:rPr>
          <w:sz w:val="24"/>
          <w:szCs w:val="24"/>
          <w:lang w:eastAsia="es-ES"/>
        </w:rPr>
        <w:t>А.С.</w:t>
      </w:r>
      <w:proofErr w:type="gramEnd"/>
      <w:r w:rsidRPr="00CA237A">
        <w:rPr>
          <w:sz w:val="24"/>
          <w:szCs w:val="24"/>
          <w:lang w:eastAsia="es-ES"/>
        </w:rPr>
        <w:t xml:space="preserve"> Пушкина и других музеев России и мира; </w:t>
      </w:r>
    </w:p>
    <w:p w14:paraId="4DDB5991" w14:textId="77777777" w:rsidR="00CA237A" w:rsidRPr="00CA237A" w:rsidRDefault="00CA237A" w:rsidP="00CA237A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CA237A">
        <w:rPr>
          <w:sz w:val="24"/>
          <w:szCs w:val="24"/>
          <w:lang w:eastAsia="es-ES"/>
        </w:rPr>
        <w:t xml:space="preserve">иные образовательные и информационные ресурсы, соответствующие содержанию </w:t>
      </w:r>
      <w:proofErr w:type="gramStart"/>
      <w:r w:rsidRPr="00CA237A">
        <w:rPr>
          <w:sz w:val="24"/>
          <w:szCs w:val="24"/>
          <w:lang w:eastAsia="es-ES"/>
        </w:rPr>
        <w:t>курса</w:t>
      </w:r>
      <w:proofErr w:type="gramEnd"/>
      <w:r w:rsidRPr="00CA237A">
        <w:rPr>
          <w:sz w:val="24"/>
          <w:szCs w:val="24"/>
          <w:lang w:eastAsia="es-ES"/>
        </w:rPr>
        <w:t xml:space="preserve"> и возрасту обучающихся.</w:t>
      </w:r>
    </w:p>
    <w:p w14:paraId="285A5643" w14:textId="77777777" w:rsidR="00BD20A8" w:rsidRDefault="00BD20A8"/>
    <w:p w14:paraId="3011F75E" w14:textId="77777777" w:rsidR="000C6404" w:rsidRDefault="000C6404" w:rsidP="000C6404">
      <w:pPr>
        <w:jc w:val="center"/>
      </w:pPr>
      <w:r>
        <w:rPr>
          <w:b/>
          <w:sz w:val="24"/>
        </w:rPr>
        <w:t>КАЛЕНДАРНО-ТЕМАТИЧЕСКОЕ ПЛАНИРОВАНИЕ</w:t>
      </w:r>
    </w:p>
    <w:p w14:paraId="3C4BB088" w14:textId="77777777" w:rsidR="000C6404" w:rsidRDefault="000C6404" w:rsidP="000C6404">
      <w:pPr>
        <w:jc w:val="center"/>
      </w:pPr>
      <w:r>
        <w:t>курса внеурочной деятельности «Мировая художественная культура»</w:t>
      </w:r>
    </w:p>
    <w:p w14:paraId="3EC03403" w14:textId="77777777" w:rsidR="000C6404" w:rsidRDefault="000C6404" w:rsidP="000C6404">
      <w:pPr>
        <w:spacing w:after="120"/>
        <w:jc w:val="center"/>
      </w:pPr>
      <w:r>
        <w:rPr>
          <w:b/>
        </w:rPr>
        <w:t>10 класс — 34 часа</w:t>
      </w:r>
    </w:p>
    <w:tbl>
      <w:tblPr>
        <w:tblStyle w:val="a5"/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5386"/>
        <w:gridCol w:w="1276"/>
        <w:gridCol w:w="2835"/>
      </w:tblGrid>
      <w:tr w:rsidR="000C6404" w14:paraId="6C21AA29" w14:textId="77777777" w:rsidTr="000C6404">
        <w:trPr>
          <w:cantSplit/>
          <w:tblHeader/>
          <w:jc w:val="center"/>
        </w:trPr>
        <w:tc>
          <w:tcPr>
            <w:tcW w:w="710" w:type="dxa"/>
            <w:vAlign w:val="center"/>
          </w:tcPr>
          <w:p w14:paraId="6E98326D" w14:textId="77777777" w:rsidR="000C6404" w:rsidRDefault="000C6404" w:rsidP="00507B7A">
            <w:pPr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386" w:type="dxa"/>
            <w:vAlign w:val="center"/>
          </w:tcPr>
          <w:p w14:paraId="5FD3698B" w14:textId="77777777" w:rsidR="000C6404" w:rsidRDefault="000C6404" w:rsidP="00507B7A">
            <w:pPr>
              <w:jc w:val="center"/>
            </w:pPr>
            <w:r>
              <w:rPr>
                <w:b/>
                <w:sz w:val="18"/>
              </w:rPr>
              <w:t>Тема занятия</w:t>
            </w:r>
          </w:p>
        </w:tc>
        <w:tc>
          <w:tcPr>
            <w:tcW w:w="1276" w:type="dxa"/>
            <w:vAlign w:val="center"/>
          </w:tcPr>
          <w:p w14:paraId="4C84F3B4" w14:textId="77777777" w:rsidR="000C6404" w:rsidRDefault="000C6404" w:rsidP="00507B7A">
            <w:pPr>
              <w:jc w:val="center"/>
            </w:pPr>
            <w:r>
              <w:rPr>
                <w:b/>
                <w:sz w:val="18"/>
              </w:rPr>
              <w:t>Часы</w:t>
            </w:r>
          </w:p>
        </w:tc>
        <w:tc>
          <w:tcPr>
            <w:tcW w:w="2835" w:type="dxa"/>
            <w:vAlign w:val="center"/>
          </w:tcPr>
          <w:p w14:paraId="2386240C" w14:textId="77777777" w:rsidR="000C6404" w:rsidRDefault="000C6404" w:rsidP="00507B7A">
            <w:pPr>
              <w:jc w:val="center"/>
            </w:pPr>
            <w:r>
              <w:rPr>
                <w:b/>
                <w:sz w:val="18"/>
              </w:rPr>
              <w:t>Форма организации деятельности</w:t>
            </w:r>
          </w:p>
        </w:tc>
      </w:tr>
      <w:tr w:rsidR="000C6404" w14:paraId="3980DC3E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6289E3E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5386" w:type="dxa"/>
            <w:vAlign w:val="center"/>
          </w:tcPr>
          <w:p w14:paraId="5EF7E150" w14:textId="77777777" w:rsidR="000C6404" w:rsidRDefault="000C6404" w:rsidP="00507B7A">
            <w:r>
              <w:rPr>
                <w:sz w:val="18"/>
              </w:rPr>
              <w:t>Художественная культура первобытного мира. Миф, образ и символ</w:t>
            </w:r>
          </w:p>
        </w:tc>
        <w:tc>
          <w:tcPr>
            <w:tcW w:w="1276" w:type="dxa"/>
            <w:vAlign w:val="center"/>
          </w:tcPr>
          <w:p w14:paraId="668BAB34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1733CE5F" w14:textId="77777777" w:rsidR="000C6404" w:rsidRDefault="000C6404" w:rsidP="00507B7A">
            <w:r>
              <w:rPr>
                <w:sz w:val="18"/>
              </w:rPr>
              <w:t>Тематическая беседа, работа с изображениями</w:t>
            </w:r>
          </w:p>
        </w:tc>
      </w:tr>
      <w:tr w:rsidR="000C6404" w14:paraId="7892AB70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1F8E062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5386" w:type="dxa"/>
            <w:vAlign w:val="center"/>
          </w:tcPr>
          <w:p w14:paraId="268FA30C" w14:textId="77777777" w:rsidR="000C6404" w:rsidRDefault="000C6404" w:rsidP="00507B7A">
            <w:r>
              <w:rPr>
                <w:sz w:val="18"/>
              </w:rPr>
              <w:t xml:space="preserve">Первобытное искусство. </w:t>
            </w:r>
            <w:proofErr w:type="spellStart"/>
            <w:r>
              <w:rPr>
                <w:sz w:val="18"/>
              </w:rPr>
              <w:t>Альтамира</w:t>
            </w:r>
            <w:proofErr w:type="spellEnd"/>
            <w:r>
              <w:rPr>
                <w:sz w:val="18"/>
              </w:rPr>
              <w:t xml:space="preserve"> и другие памятники наскальной живописи</w:t>
            </w:r>
          </w:p>
        </w:tc>
        <w:tc>
          <w:tcPr>
            <w:tcW w:w="1276" w:type="dxa"/>
            <w:vAlign w:val="center"/>
          </w:tcPr>
          <w:p w14:paraId="6F6ECDC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08D899D8" w14:textId="77777777" w:rsidR="000C6404" w:rsidRDefault="000C6404" w:rsidP="00507B7A">
            <w:r>
              <w:rPr>
                <w:sz w:val="18"/>
              </w:rPr>
              <w:t>Виртуальная экскурсия, художественный практикум</w:t>
            </w:r>
          </w:p>
        </w:tc>
      </w:tr>
      <w:tr w:rsidR="000C6404" w14:paraId="18C689EA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2DC7DBD4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5386" w:type="dxa"/>
            <w:vAlign w:val="center"/>
          </w:tcPr>
          <w:p w14:paraId="67491C78" w14:textId="77777777" w:rsidR="000C6404" w:rsidRDefault="000C6404" w:rsidP="00507B7A">
            <w:r>
              <w:rPr>
                <w:sz w:val="18"/>
              </w:rPr>
              <w:t>Стоунхендж. Архитектура и символика древнейших сооружений</w:t>
            </w:r>
          </w:p>
        </w:tc>
        <w:tc>
          <w:tcPr>
            <w:tcW w:w="1276" w:type="dxa"/>
            <w:vAlign w:val="center"/>
          </w:tcPr>
          <w:p w14:paraId="7AD61A3B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02B94631" w14:textId="77777777" w:rsidR="000C6404" w:rsidRDefault="000C6404" w:rsidP="00507B7A">
            <w:r>
              <w:rPr>
                <w:sz w:val="18"/>
              </w:rPr>
              <w:t>Исследовательский практикум</w:t>
            </w:r>
          </w:p>
        </w:tc>
      </w:tr>
      <w:tr w:rsidR="000C6404" w14:paraId="409E9337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13A58DC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5386" w:type="dxa"/>
            <w:vAlign w:val="center"/>
          </w:tcPr>
          <w:p w14:paraId="513C1B59" w14:textId="77777777" w:rsidR="000C6404" w:rsidRDefault="000C6404" w:rsidP="00507B7A">
            <w:r>
              <w:rPr>
                <w:sz w:val="18"/>
              </w:rPr>
              <w:t>Художественная культура Месопотамии. Искусство Вавилона</w:t>
            </w:r>
          </w:p>
        </w:tc>
        <w:tc>
          <w:tcPr>
            <w:tcW w:w="1276" w:type="dxa"/>
            <w:vAlign w:val="center"/>
          </w:tcPr>
          <w:p w14:paraId="09F2174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2774A304" w14:textId="77777777" w:rsidR="000C6404" w:rsidRDefault="000C6404" w:rsidP="00507B7A">
            <w:r>
              <w:rPr>
                <w:sz w:val="18"/>
              </w:rPr>
              <w:t>Виртуальная экскурсия, работа с иллюстративными материалами</w:t>
            </w:r>
          </w:p>
        </w:tc>
      </w:tr>
      <w:tr w:rsidR="000C6404" w14:paraId="64403154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1E8278C1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5386" w:type="dxa"/>
            <w:vAlign w:val="center"/>
          </w:tcPr>
          <w:p w14:paraId="0E5F3A71" w14:textId="77777777" w:rsidR="000C6404" w:rsidRDefault="000C6404" w:rsidP="00507B7A">
            <w:r>
              <w:rPr>
                <w:sz w:val="18"/>
              </w:rPr>
              <w:t>Художественная культура Древнего Египта</w:t>
            </w:r>
          </w:p>
        </w:tc>
        <w:tc>
          <w:tcPr>
            <w:tcW w:w="1276" w:type="dxa"/>
            <w:vAlign w:val="center"/>
          </w:tcPr>
          <w:p w14:paraId="7651A89C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35BE6547" w14:textId="77777777" w:rsidR="000C6404" w:rsidRDefault="000C6404" w:rsidP="00507B7A">
            <w:r>
              <w:rPr>
                <w:sz w:val="18"/>
              </w:rPr>
              <w:t>Исследовательская мастерская</w:t>
            </w:r>
          </w:p>
        </w:tc>
      </w:tr>
      <w:tr w:rsidR="000C6404" w14:paraId="518381B0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0DB149DF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5386" w:type="dxa"/>
            <w:vAlign w:val="center"/>
          </w:tcPr>
          <w:p w14:paraId="656BA822" w14:textId="77777777" w:rsidR="000C6404" w:rsidRDefault="000C6404" w:rsidP="00507B7A">
            <w:r>
              <w:rPr>
                <w:sz w:val="18"/>
              </w:rPr>
              <w:t>Художественная культура Древней Индии и доколумбовой Америки</w:t>
            </w:r>
          </w:p>
        </w:tc>
        <w:tc>
          <w:tcPr>
            <w:tcW w:w="1276" w:type="dxa"/>
            <w:vAlign w:val="center"/>
          </w:tcPr>
          <w:p w14:paraId="6E1DFC1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0F5BD83E" w14:textId="77777777" w:rsidR="000C6404" w:rsidRDefault="000C6404" w:rsidP="00507B7A">
            <w:r>
              <w:rPr>
                <w:sz w:val="18"/>
              </w:rPr>
              <w:t>Сравнительный анализ, мини-проект</w:t>
            </w:r>
          </w:p>
        </w:tc>
      </w:tr>
      <w:tr w:rsidR="000C6404" w14:paraId="3108F869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3D131B7F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5386" w:type="dxa"/>
            <w:vAlign w:val="center"/>
          </w:tcPr>
          <w:p w14:paraId="2112B9D2" w14:textId="77777777" w:rsidR="000C6404" w:rsidRDefault="000C6404" w:rsidP="00507B7A">
            <w:r>
              <w:rPr>
                <w:sz w:val="18"/>
              </w:rPr>
              <w:t>Художественная культура Древней Греции. Афинский Акрополь</w:t>
            </w:r>
          </w:p>
        </w:tc>
        <w:tc>
          <w:tcPr>
            <w:tcW w:w="1276" w:type="dxa"/>
            <w:vAlign w:val="center"/>
          </w:tcPr>
          <w:p w14:paraId="666F693B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5B24E243" w14:textId="77777777" w:rsidR="000C6404" w:rsidRDefault="000C6404" w:rsidP="00507B7A">
            <w:r>
              <w:rPr>
                <w:sz w:val="18"/>
              </w:rPr>
              <w:t>Виртуальная экскурсия</w:t>
            </w:r>
          </w:p>
        </w:tc>
      </w:tr>
      <w:tr w:rsidR="000C6404" w14:paraId="07DAEDF3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402EA657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5386" w:type="dxa"/>
            <w:vAlign w:val="center"/>
          </w:tcPr>
          <w:p w14:paraId="58B03B69" w14:textId="77777777" w:rsidR="000C6404" w:rsidRDefault="000C6404" w:rsidP="00507B7A">
            <w:r>
              <w:rPr>
                <w:sz w:val="18"/>
              </w:rPr>
              <w:t>Эллинизм. Пергамский алтарь</w:t>
            </w:r>
          </w:p>
        </w:tc>
        <w:tc>
          <w:tcPr>
            <w:tcW w:w="1276" w:type="dxa"/>
            <w:vAlign w:val="center"/>
          </w:tcPr>
          <w:p w14:paraId="7BE402E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754F8CD6" w14:textId="77777777" w:rsidR="000C6404" w:rsidRDefault="000C6404" w:rsidP="00507B7A">
            <w:r>
              <w:rPr>
                <w:sz w:val="18"/>
              </w:rPr>
              <w:t>Практикум по анализу произведений искусства</w:t>
            </w:r>
          </w:p>
        </w:tc>
      </w:tr>
      <w:tr w:rsidR="000C6404" w14:paraId="7971A157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74E72EA8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5386" w:type="dxa"/>
            <w:vAlign w:val="center"/>
          </w:tcPr>
          <w:p w14:paraId="63F5E9C0" w14:textId="77777777" w:rsidR="000C6404" w:rsidRDefault="000C6404" w:rsidP="00507B7A">
            <w:r>
              <w:rPr>
                <w:sz w:val="18"/>
              </w:rPr>
              <w:t>Художественная культура Древнего Рима. Форум, Колизей, Пантеон</w:t>
            </w:r>
          </w:p>
        </w:tc>
        <w:tc>
          <w:tcPr>
            <w:tcW w:w="1276" w:type="dxa"/>
            <w:vAlign w:val="center"/>
          </w:tcPr>
          <w:p w14:paraId="6C155B5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0A5EFF37" w14:textId="77777777" w:rsidR="000C6404" w:rsidRDefault="000C6404" w:rsidP="00507B7A">
            <w:r>
              <w:rPr>
                <w:sz w:val="18"/>
              </w:rPr>
              <w:t>Виртуальная экскурсия, сравнительный анализ</w:t>
            </w:r>
          </w:p>
        </w:tc>
      </w:tr>
      <w:tr w:rsidR="000C6404" w14:paraId="7C5BE5A2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174787EF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5386" w:type="dxa"/>
            <w:vAlign w:val="center"/>
          </w:tcPr>
          <w:p w14:paraId="2E36A315" w14:textId="77777777" w:rsidR="000C6404" w:rsidRDefault="000C6404" w:rsidP="00507B7A">
            <w:r>
              <w:rPr>
                <w:sz w:val="18"/>
              </w:rPr>
              <w:t>Художественная культура Византии. София Константинопольская</w:t>
            </w:r>
          </w:p>
        </w:tc>
        <w:tc>
          <w:tcPr>
            <w:tcW w:w="1276" w:type="dxa"/>
            <w:vAlign w:val="center"/>
          </w:tcPr>
          <w:p w14:paraId="011B2C8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0A871C78" w14:textId="77777777" w:rsidR="000C6404" w:rsidRDefault="000C6404" w:rsidP="00507B7A">
            <w:r>
              <w:rPr>
                <w:sz w:val="18"/>
              </w:rPr>
              <w:t>Виртуальная экскурсия</w:t>
            </w:r>
          </w:p>
        </w:tc>
      </w:tr>
      <w:tr w:rsidR="000C6404" w14:paraId="787FDBCF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6C856C7A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5386" w:type="dxa"/>
            <w:vAlign w:val="center"/>
          </w:tcPr>
          <w:p w14:paraId="559F66DA" w14:textId="77777777" w:rsidR="000C6404" w:rsidRDefault="000C6404" w:rsidP="00507B7A">
            <w:r>
              <w:rPr>
                <w:sz w:val="18"/>
              </w:rPr>
              <w:t>Архитектура Древней Руси. Крестово-купольный храм</w:t>
            </w:r>
          </w:p>
        </w:tc>
        <w:tc>
          <w:tcPr>
            <w:tcW w:w="1276" w:type="dxa"/>
            <w:vAlign w:val="center"/>
          </w:tcPr>
          <w:p w14:paraId="5F398DA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3DFB9B41" w14:textId="77777777" w:rsidR="000C6404" w:rsidRDefault="000C6404" w:rsidP="00507B7A">
            <w:r>
              <w:rPr>
                <w:sz w:val="18"/>
              </w:rPr>
              <w:t>Исследовательский практикум</w:t>
            </w:r>
          </w:p>
        </w:tc>
      </w:tr>
      <w:tr w:rsidR="000C6404" w14:paraId="472061AE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5C20942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5386" w:type="dxa"/>
            <w:vAlign w:val="center"/>
          </w:tcPr>
          <w:p w14:paraId="68E1657A" w14:textId="77777777" w:rsidR="000C6404" w:rsidRDefault="000C6404" w:rsidP="00507B7A">
            <w:r>
              <w:rPr>
                <w:sz w:val="18"/>
              </w:rPr>
              <w:t>Архитектурные школы Древней Руси</w:t>
            </w:r>
          </w:p>
        </w:tc>
        <w:tc>
          <w:tcPr>
            <w:tcW w:w="1276" w:type="dxa"/>
            <w:vAlign w:val="center"/>
          </w:tcPr>
          <w:p w14:paraId="29FEDF1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31C0A901" w14:textId="77777777" w:rsidR="000C6404" w:rsidRDefault="000C6404" w:rsidP="00507B7A">
            <w:r>
              <w:rPr>
                <w:sz w:val="18"/>
              </w:rPr>
              <w:t>Работа с изображениями, сравнительный анализ</w:t>
            </w:r>
          </w:p>
        </w:tc>
      </w:tr>
      <w:tr w:rsidR="000C6404" w14:paraId="333D8D8B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405033A4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5386" w:type="dxa"/>
            <w:vAlign w:val="center"/>
          </w:tcPr>
          <w:p w14:paraId="5FD9F5D7" w14:textId="77777777" w:rsidR="000C6404" w:rsidRDefault="000C6404" w:rsidP="00507B7A">
            <w:r>
              <w:rPr>
                <w:sz w:val="18"/>
              </w:rPr>
              <w:t>Древнерусская иконопись. Феофан Грек и Андрей Рублёв</w:t>
            </w:r>
          </w:p>
        </w:tc>
        <w:tc>
          <w:tcPr>
            <w:tcW w:w="1276" w:type="dxa"/>
            <w:vAlign w:val="center"/>
          </w:tcPr>
          <w:p w14:paraId="47B91C16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23774FCF" w14:textId="77777777" w:rsidR="000C6404" w:rsidRDefault="000C6404" w:rsidP="00507B7A">
            <w:r>
              <w:rPr>
                <w:sz w:val="18"/>
              </w:rPr>
              <w:t>Художественная гостиная</w:t>
            </w:r>
          </w:p>
        </w:tc>
      </w:tr>
      <w:tr w:rsidR="000C6404" w14:paraId="596FD1E0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5B6BE31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5386" w:type="dxa"/>
            <w:vAlign w:val="center"/>
          </w:tcPr>
          <w:p w14:paraId="54F2C749" w14:textId="77777777" w:rsidR="000C6404" w:rsidRDefault="000C6404" w:rsidP="00507B7A">
            <w:r>
              <w:rPr>
                <w:sz w:val="18"/>
              </w:rPr>
              <w:t>Московский Кремль как художественный ансамбль</w:t>
            </w:r>
          </w:p>
        </w:tc>
        <w:tc>
          <w:tcPr>
            <w:tcW w:w="1276" w:type="dxa"/>
            <w:vAlign w:val="center"/>
          </w:tcPr>
          <w:p w14:paraId="00D419A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63E814B8" w14:textId="77777777" w:rsidR="000C6404" w:rsidRDefault="000C6404" w:rsidP="00507B7A">
            <w:r>
              <w:rPr>
                <w:sz w:val="18"/>
              </w:rPr>
              <w:t>Виртуальная экскурсия, мини-исследование</w:t>
            </w:r>
          </w:p>
        </w:tc>
      </w:tr>
      <w:tr w:rsidR="000C6404" w14:paraId="748B8A06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31D36D6B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5386" w:type="dxa"/>
            <w:vAlign w:val="center"/>
          </w:tcPr>
          <w:p w14:paraId="1719830E" w14:textId="77777777" w:rsidR="000C6404" w:rsidRDefault="000C6404" w:rsidP="00507B7A">
            <w:r>
              <w:rPr>
                <w:sz w:val="18"/>
              </w:rPr>
              <w:t>Романский стиль в архитектуре Западной Европы</w:t>
            </w:r>
          </w:p>
        </w:tc>
        <w:tc>
          <w:tcPr>
            <w:tcW w:w="1276" w:type="dxa"/>
            <w:vAlign w:val="center"/>
          </w:tcPr>
          <w:p w14:paraId="48C57A1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5AEA960E" w14:textId="77777777" w:rsidR="000C6404" w:rsidRDefault="000C6404" w:rsidP="00507B7A">
            <w:r>
              <w:rPr>
                <w:sz w:val="18"/>
              </w:rPr>
              <w:t>Исследовательский практикум</w:t>
            </w:r>
          </w:p>
        </w:tc>
      </w:tr>
      <w:tr w:rsidR="000C6404" w14:paraId="58956A46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283AFA7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5386" w:type="dxa"/>
            <w:vAlign w:val="center"/>
          </w:tcPr>
          <w:p w14:paraId="79A6C166" w14:textId="77777777" w:rsidR="000C6404" w:rsidRDefault="000C6404" w:rsidP="00507B7A">
            <w:r>
              <w:rPr>
                <w:sz w:val="18"/>
              </w:rPr>
              <w:t>Готический собор как образ мира</w:t>
            </w:r>
          </w:p>
        </w:tc>
        <w:tc>
          <w:tcPr>
            <w:tcW w:w="1276" w:type="dxa"/>
            <w:vAlign w:val="center"/>
          </w:tcPr>
          <w:p w14:paraId="0D566C08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477B19B1" w14:textId="77777777" w:rsidR="000C6404" w:rsidRDefault="000C6404" w:rsidP="00507B7A">
            <w:r>
              <w:rPr>
                <w:sz w:val="18"/>
              </w:rPr>
              <w:t>Виртуальная экскурсия, анализ архитектуры</w:t>
            </w:r>
          </w:p>
        </w:tc>
      </w:tr>
      <w:tr w:rsidR="000C6404" w14:paraId="624BF1E6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771AEA8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5386" w:type="dxa"/>
            <w:vAlign w:val="center"/>
          </w:tcPr>
          <w:p w14:paraId="5EA31FFE" w14:textId="77777777" w:rsidR="000C6404" w:rsidRDefault="000C6404" w:rsidP="00507B7A">
            <w:r>
              <w:rPr>
                <w:sz w:val="18"/>
              </w:rPr>
              <w:t>Средневековая музыкальная культура</w:t>
            </w:r>
          </w:p>
        </w:tc>
        <w:tc>
          <w:tcPr>
            <w:tcW w:w="1276" w:type="dxa"/>
            <w:vAlign w:val="center"/>
          </w:tcPr>
          <w:p w14:paraId="330F37E7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69E07095" w14:textId="77777777" w:rsidR="000C6404" w:rsidRDefault="000C6404" w:rsidP="00507B7A">
            <w:r>
              <w:rPr>
                <w:sz w:val="18"/>
              </w:rPr>
              <w:t>Музыкальная гостиная, прослушивание и обсуждение</w:t>
            </w:r>
          </w:p>
        </w:tc>
      </w:tr>
      <w:tr w:rsidR="000C6404" w14:paraId="256C18B7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168BE25E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5386" w:type="dxa"/>
            <w:vAlign w:val="center"/>
          </w:tcPr>
          <w:p w14:paraId="0F77F383" w14:textId="77777777" w:rsidR="000C6404" w:rsidRDefault="000C6404" w:rsidP="00507B7A">
            <w:r>
              <w:rPr>
                <w:sz w:val="18"/>
              </w:rPr>
              <w:t>Средневековая культура: общее и особенное в искусстве разных стран</w:t>
            </w:r>
          </w:p>
        </w:tc>
        <w:tc>
          <w:tcPr>
            <w:tcW w:w="1276" w:type="dxa"/>
            <w:vAlign w:val="center"/>
          </w:tcPr>
          <w:p w14:paraId="07C5A76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44B31652" w14:textId="77777777" w:rsidR="000C6404" w:rsidRDefault="000C6404" w:rsidP="00507B7A">
            <w:r>
              <w:rPr>
                <w:sz w:val="18"/>
              </w:rPr>
              <w:t>Дискуссия, сравнительный анализ</w:t>
            </w:r>
          </w:p>
        </w:tc>
      </w:tr>
      <w:tr w:rsidR="000C6404" w14:paraId="000E3931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3EFCDE8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5386" w:type="dxa"/>
            <w:vAlign w:val="center"/>
          </w:tcPr>
          <w:p w14:paraId="05F2984D" w14:textId="77777777" w:rsidR="000C6404" w:rsidRDefault="000C6404" w:rsidP="00507B7A">
            <w:r>
              <w:rPr>
                <w:sz w:val="18"/>
              </w:rPr>
              <w:t>Художественная культура мусульманского мира. Регистан</w:t>
            </w:r>
          </w:p>
        </w:tc>
        <w:tc>
          <w:tcPr>
            <w:tcW w:w="1276" w:type="dxa"/>
            <w:vAlign w:val="center"/>
          </w:tcPr>
          <w:p w14:paraId="46C9639E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36FF6D3B" w14:textId="77777777" w:rsidR="000C6404" w:rsidRDefault="000C6404" w:rsidP="00507B7A">
            <w:r>
              <w:rPr>
                <w:sz w:val="18"/>
              </w:rPr>
              <w:t>Виртуальная экскурсия</w:t>
            </w:r>
          </w:p>
        </w:tc>
      </w:tr>
      <w:tr w:rsidR="000C6404" w14:paraId="15B790FC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3CB4CE97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5386" w:type="dxa"/>
            <w:vAlign w:val="center"/>
          </w:tcPr>
          <w:p w14:paraId="7F663CC3" w14:textId="77777777" w:rsidR="000C6404" w:rsidRDefault="000C6404" w:rsidP="00507B7A">
            <w:r>
              <w:rPr>
                <w:sz w:val="18"/>
              </w:rPr>
              <w:t>Художественная культура Китая. Храм Неба</w:t>
            </w:r>
          </w:p>
        </w:tc>
        <w:tc>
          <w:tcPr>
            <w:tcW w:w="1276" w:type="dxa"/>
            <w:vAlign w:val="center"/>
          </w:tcPr>
          <w:p w14:paraId="1035FE6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026C7455" w14:textId="77777777" w:rsidR="000C6404" w:rsidRDefault="000C6404" w:rsidP="00507B7A">
            <w:r>
              <w:rPr>
                <w:sz w:val="18"/>
              </w:rPr>
              <w:t>Исследовательская мастерская</w:t>
            </w:r>
          </w:p>
        </w:tc>
      </w:tr>
      <w:tr w:rsidR="000C6404" w14:paraId="74A79A88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3E41DE8E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5386" w:type="dxa"/>
            <w:vAlign w:val="center"/>
          </w:tcPr>
          <w:p w14:paraId="0003B140" w14:textId="77777777" w:rsidR="000C6404" w:rsidRDefault="000C6404" w:rsidP="00507B7A">
            <w:r>
              <w:rPr>
                <w:sz w:val="18"/>
              </w:rPr>
              <w:t xml:space="preserve">Художественная культура Японии. Сад камней </w:t>
            </w:r>
            <w:proofErr w:type="spellStart"/>
            <w:r>
              <w:rPr>
                <w:sz w:val="18"/>
              </w:rPr>
              <w:t>Рёандзи</w:t>
            </w:r>
            <w:proofErr w:type="spellEnd"/>
          </w:p>
        </w:tc>
        <w:tc>
          <w:tcPr>
            <w:tcW w:w="1276" w:type="dxa"/>
            <w:vAlign w:val="center"/>
          </w:tcPr>
          <w:p w14:paraId="28B3988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0CF02AD3" w14:textId="77777777" w:rsidR="000C6404" w:rsidRDefault="000C6404" w:rsidP="00507B7A">
            <w:r>
              <w:rPr>
                <w:sz w:val="18"/>
              </w:rPr>
              <w:t>Виртуальная экскурсия, художественный практикум</w:t>
            </w:r>
          </w:p>
        </w:tc>
      </w:tr>
      <w:tr w:rsidR="000C6404" w14:paraId="6C83D428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5CE04C9A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5386" w:type="dxa"/>
            <w:vAlign w:val="center"/>
          </w:tcPr>
          <w:p w14:paraId="23E7957A" w14:textId="77777777" w:rsidR="000C6404" w:rsidRDefault="000C6404" w:rsidP="00507B7A">
            <w:r>
              <w:rPr>
                <w:sz w:val="18"/>
              </w:rPr>
              <w:t>Восток и Запад: особенности художественного мировосприятия</w:t>
            </w:r>
          </w:p>
        </w:tc>
        <w:tc>
          <w:tcPr>
            <w:tcW w:w="1276" w:type="dxa"/>
            <w:vAlign w:val="center"/>
          </w:tcPr>
          <w:p w14:paraId="065E2185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6438A7A2" w14:textId="77777777" w:rsidR="000C6404" w:rsidRDefault="000C6404" w:rsidP="00507B7A">
            <w:r>
              <w:rPr>
                <w:sz w:val="18"/>
              </w:rPr>
              <w:t>Дискуссия, групповая работа</w:t>
            </w:r>
          </w:p>
        </w:tc>
      </w:tr>
      <w:tr w:rsidR="000C6404" w14:paraId="78B91C3D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186EE85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5386" w:type="dxa"/>
            <w:vAlign w:val="center"/>
          </w:tcPr>
          <w:p w14:paraId="71D4E590" w14:textId="77777777" w:rsidR="000C6404" w:rsidRDefault="000C6404" w:rsidP="00507B7A">
            <w:r>
              <w:rPr>
                <w:sz w:val="18"/>
              </w:rPr>
              <w:t>Искусство Востока: символ, орнамент, пространство</w:t>
            </w:r>
          </w:p>
        </w:tc>
        <w:tc>
          <w:tcPr>
            <w:tcW w:w="1276" w:type="dxa"/>
            <w:vAlign w:val="center"/>
          </w:tcPr>
          <w:p w14:paraId="0F77C4D8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00C74BF1" w14:textId="77777777" w:rsidR="000C6404" w:rsidRDefault="000C6404" w:rsidP="00507B7A">
            <w:r>
              <w:rPr>
                <w:sz w:val="18"/>
              </w:rPr>
              <w:t>Творческая мастерская</w:t>
            </w:r>
          </w:p>
        </w:tc>
      </w:tr>
      <w:tr w:rsidR="000C6404" w14:paraId="3ACE82B4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707D392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5386" w:type="dxa"/>
            <w:vAlign w:val="center"/>
          </w:tcPr>
          <w:p w14:paraId="0F05C52A" w14:textId="77777777" w:rsidR="000C6404" w:rsidRDefault="000C6404" w:rsidP="00507B7A">
            <w:r>
              <w:rPr>
                <w:sz w:val="18"/>
              </w:rPr>
              <w:t>Художественные традиции Востока. Итоговый мини-проект</w:t>
            </w:r>
          </w:p>
        </w:tc>
        <w:tc>
          <w:tcPr>
            <w:tcW w:w="1276" w:type="dxa"/>
            <w:vAlign w:val="center"/>
          </w:tcPr>
          <w:p w14:paraId="6B69A0D1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4E4B537B" w14:textId="77777777" w:rsidR="000C6404" w:rsidRDefault="000C6404" w:rsidP="00507B7A">
            <w:r>
              <w:rPr>
                <w:sz w:val="18"/>
              </w:rPr>
              <w:t>Презентация мини-проектов</w:t>
            </w:r>
          </w:p>
        </w:tc>
      </w:tr>
      <w:tr w:rsidR="000C6404" w14:paraId="21B6841C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1F79183F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5386" w:type="dxa"/>
            <w:vAlign w:val="center"/>
          </w:tcPr>
          <w:p w14:paraId="03A3EF19" w14:textId="77777777" w:rsidR="000C6404" w:rsidRDefault="000C6404" w:rsidP="00507B7A">
            <w:r>
              <w:rPr>
                <w:sz w:val="18"/>
              </w:rPr>
              <w:t>Возрождение в Италии. Флоренция — центр культуры Ренессанса</w:t>
            </w:r>
          </w:p>
        </w:tc>
        <w:tc>
          <w:tcPr>
            <w:tcW w:w="1276" w:type="dxa"/>
            <w:vAlign w:val="center"/>
          </w:tcPr>
          <w:p w14:paraId="43184D2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1653A390" w14:textId="77777777" w:rsidR="000C6404" w:rsidRDefault="000C6404" w:rsidP="00507B7A">
            <w:r>
              <w:rPr>
                <w:sz w:val="18"/>
              </w:rPr>
              <w:t>Виртуальная экскурсия</w:t>
            </w:r>
          </w:p>
        </w:tc>
      </w:tr>
      <w:tr w:rsidR="000C6404" w14:paraId="24143C86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71F6F3DF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5386" w:type="dxa"/>
            <w:vAlign w:val="center"/>
          </w:tcPr>
          <w:p w14:paraId="29F699B7" w14:textId="77777777" w:rsidR="000C6404" w:rsidRDefault="000C6404" w:rsidP="00507B7A">
            <w:r>
              <w:rPr>
                <w:sz w:val="18"/>
              </w:rPr>
              <w:t>Леонардо да Винчи</w:t>
            </w:r>
          </w:p>
        </w:tc>
        <w:tc>
          <w:tcPr>
            <w:tcW w:w="1276" w:type="dxa"/>
            <w:vAlign w:val="center"/>
          </w:tcPr>
          <w:p w14:paraId="7473C3F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1830D2D0" w14:textId="77777777" w:rsidR="000C6404" w:rsidRDefault="000C6404" w:rsidP="00507B7A">
            <w:r>
              <w:rPr>
                <w:sz w:val="18"/>
              </w:rPr>
              <w:t>Художественно-исследовательская мастерская</w:t>
            </w:r>
          </w:p>
        </w:tc>
      </w:tr>
      <w:tr w:rsidR="000C6404" w14:paraId="08D13F04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376294AE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w="5386" w:type="dxa"/>
            <w:vAlign w:val="center"/>
          </w:tcPr>
          <w:p w14:paraId="5BEEB34C" w14:textId="77777777" w:rsidR="000C6404" w:rsidRDefault="000C6404" w:rsidP="00507B7A">
            <w:r>
              <w:rPr>
                <w:sz w:val="18"/>
              </w:rPr>
              <w:t>Рафаэль. Идеалы гармонии и красоты</w:t>
            </w:r>
          </w:p>
        </w:tc>
        <w:tc>
          <w:tcPr>
            <w:tcW w:w="1276" w:type="dxa"/>
            <w:vAlign w:val="center"/>
          </w:tcPr>
          <w:p w14:paraId="6F614D8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02E791CE" w14:textId="77777777" w:rsidR="000C6404" w:rsidRDefault="000C6404" w:rsidP="00507B7A">
            <w:r>
              <w:rPr>
                <w:sz w:val="18"/>
              </w:rPr>
              <w:t>Практикум по анализу произведений</w:t>
            </w:r>
          </w:p>
        </w:tc>
      </w:tr>
      <w:tr w:rsidR="000C6404" w14:paraId="631982F4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5E6B3241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w="5386" w:type="dxa"/>
            <w:vAlign w:val="center"/>
          </w:tcPr>
          <w:p w14:paraId="5173C21E" w14:textId="77777777" w:rsidR="000C6404" w:rsidRDefault="000C6404" w:rsidP="00507B7A">
            <w:r>
              <w:rPr>
                <w:sz w:val="18"/>
              </w:rPr>
              <w:t>Микеланджело. Скульптура, живопись, архитектура</w:t>
            </w:r>
          </w:p>
        </w:tc>
        <w:tc>
          <w:tcPr>
            <w:tcW w:w="1276" w:type="dxa"/>
            <w:vAlign w:val="center"/>
          </w:tcPr>
          <w:p w14:paraId="60EAD3A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2BC5ECC8" w14:textId="77777777" w:rsidR="000C6404" w:rsidRDefault="000C6404" w:rsidP="00507B7A">
            <w:r>
              <w:rPr>
                <w:sz w:val="18"/>
              </w:rPr>
              <w:t>Виртуальная экскурсия, обсуждение</w:t>
            </w:r>
          </w:p>
        </w:tc>
      </w:tr>
      <w:tr w:rsidR="000C6404" w14:paraId="6C7DA4BA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64C1C3B9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5386" w:type="dxa"/>
            <w:vAlign w:val="center"/>
          </w:tcPr>
          <w:p w14:paraId="787E7E6C" w14:textId="77777777" w:rsidR="000C6404" w:rsidRDefault="000C6404" w:rsidP="00507B7A">
            <w:r>
              <w:rPr>
                <w:sz w:val="18"/>
              </w:rPr>
              <w:t>Тициан и венецианская живописная традиция</w:t>
            </w:r>
          </w:p>
        </w:tc>
        <w:tc>
          <w:tcPr>
            <w:tcW w:w="1276" w:type="dxa"/>
            <w:vAlign w:val="center"/>
          </w:tcPr>
          <w:p w14:paraId="27C4FCDB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4B252EB5" w14:textId="77777777" w:rsidR="000C6404" w:rsidRDefault="000C6404" w:rsidP="00507B7A">
            <w:r>
              <w:rPr>
                <w:sz w:val="18"/>
              </w:rPr>
              <w:t>Художественная гостиная</w:t>
            </w:r>
          </w:p>
        </w:tc>
      </w:tr>
      <w:tr w:rsidR="000C6404" w14:paraId="0D5B8F7F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2B255EA5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5386" w:type="dxa"/>
            <w:vAlign w:val="center"/>
          </w:tcPr>
          <w:p w14:paraId="53ACA925" w14:textId="77777777" w:rsidR="000C6404" w:rsidRDefault="000C6404" w:rsidP="00507B7A">
            <w:r>
              <w:rPr>
                <w:sz w:val="18"/>
              </w:rPr>
              <w:t>Северное Возрождение. Ян ван Эйк</w:t>
            </w:r>
          </w:p>
        </w:tc>
        <w:tc>
          <w:tcPr>
            <w:tcW w:w="1276" w:type="dxa"/>
            <w:vAlign w:val="center"/>
          </w:tcPr>
          <w:p w14:paraId="21E1DC0A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70C33F2D" w14:textId="77777777" w:rsidR="000C6404" w:rsidRDefault="000C6404" w:rsidP="00507B7A">
            <w:r>
              <w:rPr>
                <w:sz w:val="18"/>
              </w:rPr>
              <w:t>Исследовательский практикум</w:t>
            </w:r>
          </w:p>
        </w:tc>
      </w:tr>
      <w:tr w:rsidR="000C6404" w14:paraId="05A9A2B3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0C9CAF37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5386" w:type="dxa"/>
            <w:vAlign w:val="center"/>
          </w:tcPr>
          <w:p w14:paraId="71FA8DAB" w14:textId="77777777" w:rsidR="000C6404" w:rsidRDefault="000C6404" w:rsidP="00507B7A">
            <w:r>
              <w:rPr>
                <w:sz w:val="18"/>
              </w:rPr>
              <w:t>Альбрехт Дюрер и искусство Северного Возрождения</w:t>
            </w:r>
          </w:p>
        </w:tc>
        <w:tc>
          <w:tcPr>
            <w:tcW w:w="1276" w:type="dxa"/>
            <w:vAlign w:val="center"/>
          </w:tcPr>
          <w:p w14:paraId="3419DE45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5F70CE5D" w14:textId="77777777" w:rsidR="000C6404" w:rsidRDefault="000C6404" w:rsidP="00507B7A">
            <w:r>
              <w:rPr>
                <w:sz w:val="18"/>
              </w:rPr>
              <w:t>Работа с произведениями искусства, мини-исследование</w:t>
            </w:r>
          </w:p>
        </w:tc>
      </w:tr>
      <w:tr w:rsidR="000C6404" w14:paraId="63BEF34B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57D3697E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32</w:t>
            </w:r>
          </w:p>
        </w:tc>
        <w:tc>
          <w:tcPr>
            <w:tcW w:w="5386" w:type="dxa"/>
            <w:vAlign w:val="center"/>
          </w:tcPr>
          <w:p w14:paraId="6482F704" w14:textId="77777777" w:rsidR="000C6404" w:rsidRDefault="000C6404" w:rsidP="00507B7A">
            <w:r>
              <w:rPr>
                <w:sz w:val="18"/>
              </w:rPr>
              <w:t>Французское Возрождение. Фонтенбло. Музыкальная культура эпохи</w:t>
            </w:r>
          </w:p>
        </w:tc>
        <w:tc>
          <w:tcPr>
            <w:tcW w:w="1276" w:type="dxa"/>
            <w:vAlign w:val="center"/>
          </w:tcPr>
          <w:p w14:paraId="0F4B320B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52CB7E73" w14:textId="77777777" w:rsidR="000C6404" w:rsidRDefault="000C6404" w:rsidP="00507B7A">
            <w:r>
              <w:rPr>
                <w:sz w:val="18"/>
              </w:rPr>
              <w:t>Виртуальная экскурсия, музыкальная гостиная</w:t>
            </w:r>
          </w:p>
        </w:tc>
      </w:tr>
      <w:tr w:rsidR="000C6404" w14:paraId="1FF3E4B7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2F886534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w="5386" w:type="dxa"/>
            <w:vAlign w:val="center"/>
          </w:tcPr>
          <w:p w14:paraId="1E9F5761" w14:textId="77777777" w:rsidR="000C6404" w:rsidRDefault="000C6404" w:rsidP="00507B7A">
            <w:r>
              <w:rPr>
                <w:sz w:val="18"/>
              </w:rPr>
              <w:t>Театр Уильяма Шекспира. Человек и мир в культуре Возрождения</w:t>
            </w:r>
          </w:p>
        </w:tc>
        <w:tc>
          <w:tcPr>
            <w:tcW w:w="1276" w:type="dxa"/>
            <w:vAlign w:val="center"/>
          </w:tcPr>
          <w:p w14:paraId="61E7F5C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1ACC054C" w14:textId="77777777" w:rsidR="000C6404" w:rsidRDefault="000C6404" w:rsidP="00507B7A">
            <w:r>
              <w:rPr>
                <w:sz w:val="18"/>
              </w:rPr>
              <w:t>Театральная гостиная, дискуссия</w:t>
            </w:r>
          </w:p>
        </w:tc>
      </w:tr>
      <w:tr w:rsidR="000C6404" w14:paraId="2B943695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6A9A0B7B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w="5386" w:type="dxa"/>
            <w:vAlign w:val="center"/>
          </w:tcPr>
          <w:p w14:paraId="32B76712" w14:textId="77777777" w:rsidR="000C6404" w:rsidRDefault="000C6404" w:rsidP="00507B7A">
            <w:r>
              <w:rPr>
                <w:sz w:val="18"/>
              </w:rPr>
              <w:t>Мировая художественная культура от истоков до XVII века</w:t>
            </w:r>
          </w:p>
        </w:tc>
        <w:tc>
          <w:tcPr>
            <w:tcW w:w="1276" w:type="dxa"/>
            <w:vAlign w:val="center"/>
          </w:tcPr>
          <w:p w14:paraId="40F9DAE8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4C4FC70E" w14:textId="77777777" w:rsidR="000C6404" w:rsidRDefault="000C6404" w:rsidP="00507B7A">
            <w:r>
              <w:rPr>
                <w:sz w:val="18"/>
              </w:rPr>
              <w:t>Художественная викторина, презентация работ, рефлексия</w:t>
            </w:r>
          </w:p>
        </w:tc>
      </w:tr>
      <w:tr w:rsidR="000C6404" w14:paraId="0E4A227A" w14:textId="77777777" w:rsidTr="000C6404">
        <w:trPr>
          <w:cantSplit/>
          <w:jc w:val="center"/>
        </w:trPr>
        <w:tc>
          <w:tcPr>
            <w:tcW w:w="710" w:type="dxa"/>
            <w:vAlign w:val="center"/>
          </w:tcPr>
          <w:p w14:paraId="6FFECB71" w14:textId="77777777" w:rsidR="000C6404" w:rsidRDefault="000C6404" w:rsidP="00507B7A">
            <w:pPr>
              <w:jc w:val="center"/>
            </w:pPr>
          </w:p>
        </w:tc>
        <w:tc>
          <w:tcPr>
            <w:tcW w:w="5386" w:type="dxa"/>
            <w:vAlign w:val="center"/>
          </w:tcPr>
          <w:p w14:paraId="1CCF9BAC" w14:textId="77777777" w:rsidR="000C6404" w:rsidRDefault="000C6404" w:rsidP="00507B7A">
            <w:r>
              <w:rPr>
                <w:b/>
                <w:sz w:val="18"/>
              </w:rPr>
              <w:t>Итого</w:t>
            </w:r>
          </w:p>
        </w:tc>
        <w:tc>
          <w:tcPr>
            <w:tcW w:w="1276" w:type="dxa"/>
            <w:vAlign w:val="center"/>
          </w:tcPr>
          <w:p w14:paraId="6393E56E" w14:textId="77777777" w:rsidR="000C6404" w:rsidRDefault="000C6404" w:rsidP="00507B7A">
            <w:pPr>
              <w:jc w:val="center"/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2835" w:type="dxa"/>
            <w:vAlign w:val="center"/>
          </w:tcPr>
          <w:p w14:paraId="3BD5A5E5" w14:textId="77777777" w:rsidR="000C6404" w:rsidRDefault="000C6404" w:rsidP="00507B7A"/>
        </w:tc>
      </w:tr>
    </w:tbl>
    <w:p w14:paraId="625609C0" w14:textId="1331C7C8" w:rsidR="000C6404" w:rsidRDefault="000C6404" w:rsidP="000C6404">
      <w:pPr>
        <w:jc w:val="center"/>
      </w:pPr>
      <w:r>
        <w:br w:type="page"/>
      </w:r>
      <w:r>
        <w:rPr>
          <w:b/>
          <w:sz w:val="24"/>
        </w:rPr>
        <w:t>КАЛЕНДАРНО-ТЕМАТИЧЕСКОЕ ПЛАНИРОВАНИЕ</w:t>
      </w:r>
    </w:p>
    <w:p w14:paraId="19C0F932" w14:textId="77777777" w:rsidR="000C6404" w:rsidRDefault="000C6404" w:rsidP="000C6404">
      <w:pPr>
        <w:jc w:val="center"/>
      </w:pPr>
      <w:r>
        <w:t>курса внеурочной деятельности «Мировая художественная культура»</w:t>
      </w:r>
    </w:p>
    <w:p w14:paraId="1B24C2F7" w14:textId="77777777" w:rsidR="000C6404" w:rsidRDefault="000C6404" w:rsidP="000C6404">
      <w:pPr>
        <w:spacing w:after="120"/>
        <w:jc w:val="center"/>
      </w:pPr>
      <w:r>
        <w:rPr>
          <w:b/>
        </w:rPr>
        <w:t>11 класс — 34 часа</w:t>
      </w:r>
    </w:p>
    <w:tbl>
      <w:tblPr>
        <w:tblStyle w:val="a5"/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940"/>
        <w:gridCol w:w="5726"/>
        <w:gridCol w:w="1078"/>
        <w:gridCol w:w="2835"/>
      </w:tblGrid>
      <w:tr w:rsidR="000C6404" w14:paraId="2567DF5C" w14:textId="77777777" w:rsidTr="000C6404">
        <w:trPr>
          <w:cantSplit/>
          <w:tblHeader/>
          <w:jc w:val="center"/>
        </w:trPr>
        <w:tc>
          <w:tcPr>
            <w:tcW w:w="940" w:type="dxa"/>
            <w:vAlign w:val="center"/>
          </w:tcPr>
          <w:p w14:paraId="6C58425D" w14:textId="77777777" w:rsidR="000C6404" w:rsidRDefault="000C6404" w:rsidP="00507B7A">
            <w:pPr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726" w:type="dxa"/>
            <w:vAlign w:val="center"/>
          </w:tcPr>
          <w:p w14:paraId="10F6D250" w14:textId="77777777" w:rsidR="000C6404" w:rsidRDefault="000C6404" w:rsidP="00507B7A">
            <w:pPr>
              <w:jc w:val="center"/>
            </w:pPr>
            <w:r>
              <w:rPr>
                <w:b/>
                <w:sz w:val="18"/>
              </w:rPr>
              <w:t>Тема занятия</w:t>
            </w:r>
          </w:p>
        </w:tc>
        <w:tc>
          <w:tcPr>
            <w:tcW w:w="1078" w:type="dxa"/>
            <w:vAlign w:val="center"/>
          </w:tcPr>
          <w:p w14:paraId="67EF0986" w14:textId="77777777" w:rsidR="000C6404" w:rsidRDefault="000C6404" w:rsidP="00507B7A">
            <w:pPr>
              <w:jc w:val="center"/>
            </w:pPr>
            <w:r>
              <w:rPr>
                <w:b/>
                <w:sz w:val="18"/>
              </w:rPr>
              <w:t>Часы</w:t>
            </w:r>
          </w:p>
        </w:tc>
        <w:tc>
          <w:tcPr>
            <w:tcW w:w="2835" w:type="dxa"/>
            <w:vAlign w:val="center"/>
          </w:tcPr>
          <w:p w14:paraId="584D37F0" w14:textId="77777777" w:rsidR="000C6404" w:rsidRDefault="000C6404" w:rsidP="00507B7A">
            <w:pPr>
              <w:jc w:val="center"/>
            </w:pPr>
            <w:r>
              <w:rPr>
                <w:b/>
                <w:sz w:val="18"/>
              </w:rPr>
              <w:t>Форма организации деятельности</w:t>
            </w:r>
          </w:p>
        </w:tc>
      </w:tr>
      <w:tr w:rsidR="000C6404" w14:paraId="231A696D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1CF098DA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5726" w:type="dxa"/>
            <w:vAlign w:val="center"/>
          </w:tcPr>
          <w:p w14:paraId="5524A129" w14:textId="77777777" w:rsidR="000C6404" w:rsidRDefault="000C6404" w:rsidP="00507B7A">
            <w:r>
              <w:rPr>
                <w:sz w:val="18"/>
              </w:rPr>
              <w:t>Художественная культура Нового времени. Основные стили и направления</w:t>
            </w:r>
          </w:p>
        </w:tc>
        <w:tc>
          <w:tcPr>
            <w:tcW w:w="1078" w:type="dxa"/>
            <w:vAlign w:val="center"/>
          </w:tcPr>
          <w:p w14:paraId="7947840C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47A1BE9D" w14:textId="77777777" w:rsidR="000C6404" w:rsidRDefault="000C6404" w:rsidP="00507B7A">
            <w:r>
              <w:rPr>
                <w:sz w:val="18"/>
              </w:rPr>
              <w:t>Тематическая беседа, художественный практикум</w:t>
            </w:r>
          </w:p>
        </w:tc>
      </w:tr>
      <w:tr w:rsidR="000C6404" w14:paraId="2A2E9533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474B2CA6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5726" w:type="dxa"/>
            <w:vAlign w:val="center"/>
          </w:tcPr>
          <w:p w14:paraId="29FCC308" w14:textId="77777777" w:rsidR="000C6404" w:rsidRDefault="000C6404" w:rsidP="00507B7A">
            <w:r>
              <w:rPr>
                <w:sz w:val="18"/>
              </w:rPr>
              <w:t>Барокко. Особенности художественного мировосприятия</w:t>
            </w:r>
          </w:p>
        </w:tc>
        <w:tc>
          <w:tcPr>
            <w:tcW w:w="1078" w:type="dxa"/>
            <w:vAlign w:val="center"/>
          </w:tcPr>
          <w:p w14:paraId="60D2E4DE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15A3061F" w14:textId="77777777" w:rsidR="000C6404" w:rsidRDefault="000C6404" w:rsidP="00507B7A">
            <w:r>
              <w:rPr>
                <w:sz w:val="18"/>
              </w:rPr>
              <w:t>Исследовательский практикум</w:t>
            </w:r>
          </w:p>
        </w:tc>
      </w:tr>
      <w:tr w:rsidR="000C6404" w14:paraId="3BEFEEEC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581E995F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5726" w:type="dxa"/>
            <w:vAlign w:val="center"/>
          </w:tcPr>
          <w:p w14:paraId="28EEB52B" w14:textId="77777777" w:rsidR="000C6404" w:rsidRDefault="000C6404" w:rsidP="00507B7A">
            <w:r>
              <w:rPr>
                <w:sz w:val="18"/>
              </w:rPr>
              <w:t>Барокко в архитектуре Рима. Лоренцо Бернини</w:t>
            </w:r>
          </w:p>
        </w:tc>
        <w:tc>
          <w:tcPr>
            <w:tcW w:w="1078" w:type="dxa"/>
            <w:vAlign w:val="center"/>
          </w:tcPr>
          <w:p w14:paraId="68A8FC6C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35E8B837" w14:textId="77777777" w:rsidR="000C6404" w:rsidRDefault="000C6404" w:rsidP="00507B7A">
            <w:r>
              <w:rPr>
                <w:sz w:val="18"/>
              </w:rPr>
              <w:t>Виртуальная экскурсия</w:t>
            </w:r>
          </w:p>
        </w:tc>
      </w:tr>
      <w:tr w:rsidR="000C6404" w14:paraId="6AD2796E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7EAD9E8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5726" w:type="dxa"/>
            <w:vAlign w:val="center"/>
          </w:tcPr>
          <w:p w14:paraId="65A6EC11" w14:textId="77777777" w:rsidR="000C6404" w:rsidRDefault="000C6404" w:rsidP="00507B7A">
            <w:r>
              <w:rPr>
                <w:sz w:val="18"/>
              </w:rPr>
              <w:t>Русское барокко. Санкт-Петербург, Петергоф, Ф.-Б. Растрелли</w:t>
            </w:r>
          </w:p>
        </w:tc>
        <w:tc>
          <w:tcPr>
            <w:tcW w:w="1078" w:type="dxa"/>
            <w:vAlign w:val="center"/>
          </w:tcPr>
          <w:p w14:paraId="4FBB3858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5C6D5E96" w14:textId="77777777" w:rsidR="000C6404" w:rsidRDefault="000C6404" w:rsidP="00507B7A">
            <w:r>
              <w:rPr>
                <w:sz w:val="18"/>
              </w:rPr>
              <w:t>Виртуальная экскурсия</w:t>
            </w:r>
          </w:p>
        </w:tc>
      </w:tr>
      <w:tr w:rsidR="000C6404" w14:paraId="30A11F3A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2789621B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5726" w:type="dxa"/>
            <w:vAlign w:val="center"/>
          </w:tcPr>
          <w:p w14:paraId="5C856413" w14:textId="77777777" w:rsidR="000C6404" w:rsidRDefault="000C6404" w:rsidP="00507B7A">
            <w:r>
              <w:rPr>
                <w:sz w:val="18"/>
              </w:rPr>
              <w:t xml:space="preserve">Живопись </w:t>
            </w:r>
            <w:proofErr w:type="gramStart"/>
            <w:r>
              <w:rPr>
                <w:sz w:val="18"/>
              </w:rPr>
              <w:t>П.П.</w:t>
            </w:r>
            <w:proofErr w:type="gramEnd"/>
            <w:r>
              <w:rPr>
                <w:sz w:val="18"/>
              </w:rPr>
              <w:t xml:space="preserve"> Рубенса</w:t>
            </w:r>
          </w:p>
        </w:tc>
        <w:tc>
          <w:tcPr>
            <w:tcW w:w="1078" w:type="dxa"/>
            <w:vAlign w:val="center"/>
          </w:tcPr>
          <w:p w14:paraId="045D049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7F851C71" w14:textId="77777777" w:rsidR="000C6404" w:rsidRDefault="000C6404" w:rsidP="00507B7A">
            <w:r>
              <w:rPr>
                <w:sz w:val="18"/>
              </w:rPr>
              <w:t>Практикум по анализу произведений</w:t>
            </w:r>
          </w:p>
        </w:tc>
      </w:tr>
      <w:tr w:rsidR="000C6404" w14:paraId="36DFC639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3037B76F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5726" w:type="dxa"/>
            <w:vAlign w:val="center"/>
          </w:tcPr>
          <w:p w14:paraId="6484DC1D" w14:textId="77777777" w:rsidR="000C6404" w:rsidRDefault="000C6404" w:rsidP="00507B7A">
            <w:r>
              <w:rPr>
                <w:sz w:val="18"/>
              </w:rPr>
              <w:t>Рембрандт. Человек в искусстве XVII века</w:t>
            </w:r>
          </w:p>
        </w:tc>
        <w:tc>
          <w:tcPr>
            <w:tcW w:w="1078" w:type="dxa"/>
            <w:vAlign w:val="center"/>
          </w:tcPr>
          <w:p w14:paraId="57FD269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25BF4C53" w14:textId="77777777" w:rsidR="000C6404" w:rsidRDefault="000C6404" w:rsidP="00507B7A">
            <w:r>
              <w:rPr>
                <w:sz w:val="18"/>
              </w:rPr>
              <w:t>Художественная гостиная, обсуждение</w:t>
            </w:r>
          </w:p>
        </w:tc>
      </w:tr>
      <w:tr w:rsidR="000C6404" w14:paraId="7ECF98D2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41C449C8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5726" w:type="dxa"/>
            <w:vAlign w:val="center"/>
          </w:tcPr>
          <w:p w14:paraId="224F45AA" w14:textId="77777777" w:rsidR="000C6404" w:rsidRDefault="000C6404" w:rsidP="00507B7A">
            <w:r>
              <w:rPr>
                <w:sz w:val="18"/>
              </w:rPr>
              <w:t>Музыкальная культура барокко. К. Монтеверди</w:t>
            </w:r>
          </w:p>
        </w:tc>
        <w:tc>
          <w:tcPr>
            <w:tcW w:w="1078" w:type="dxa"/>
            <w:vAlign w:val="center"/>
          </w:tcPr>
          <w:p w14:paraId="56305396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1703909D" w14:textId="77777777" w:rsidR="000C6404" w:rsidRDefault="000C6404" w:rsidP="00507B7A">
            <w:r>
              <w:rPr>
                <w:sz w:val="18"/>
              </w:rPr>
              <w:t>Музыкальная гостиная</w:t>
            </w:r>
          </w:p>
        </w:tc>
      </w:tr>
      <w:tr w:rsidR="000C6404" w14:paraId="0B200982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7D269C8F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5726" w:type="dxa"/>
            <w:vAlign w:val="center"/>
          </w:tcPr>
          <w:p w14:paraId="4D5105EC" w14:textId="77777777" w:rsidR="000C6404" w:rsidRDefault="000C6404" w:rsidP="00507B7A">
            <w:proofErr w:type="gramStart"/>
            <w:r>
              <w:rPr>
                <w:sz w:val="18"/>
              </w:rPr>
              <w:t>И.С.</w:t>
            </w:r>
            <w:proofErr w:type="gramEnd"/>
            <w:r>
              <w:rPr>
                <w:sz w:val="18"/>
              </w:rPr>
              <w:t xml:space="preserve"> Бах. Полифония эпохи барокко</w:t>
            </w:r>
          </w:p>
        </w:tc>
        <w:tc>
          <w:tcPr>
            <w:tcW w:w="1078" w:type="dxa"/>
            <w:vAlign w:val="center"/>
          </w:tcPr>
          <w:p w14:paraId="385CFED5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62A911E2" w14:textId="77777777" w:rsidR="000C6404" w:rsidRDefault="000C6404" w:rsidP="00507B7A">
            <w:r>
              <w:rPr>
                <w:sz w:val="18"/>
              </w:rPr>
              <w:t>Прослушивание и обсуждение</w:t>
            </w:r>
          </w:p>
        </w:tc>
      </w:tr>
      <w:tr w:rsidR="000C6404" w14:paraId="65C16E76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6719841C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5726" w:type="dxa"/>
            <w:vAlign w:val="center"/>
          </w:tcPr>
          <w:p w14:paraId="58EE15BD" w14:textId="77777777" w:rsidR="000C6404" w:rsidRDefault="000C6404" w:rsidP="00507B7A">
            <w:r>
              <w:rPr>
                <w:sz w:val="18"/>
              </w:rPr>
              <w:t>Классицизм. Идеи гармонии и порядка</w:t>
            </w:r>
          </w:p>
        </w:tc>
        <w:tc>
          <w:tcPr>
            <w:tcW w:w="1078" w:type="dxa"/>
            <w:vAlign w:val="center"/>
          </w:tcPr>
          <w:p w14:paraId="40C4DF4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5BB5BA85" w14:textId="77777777" w:rsidR="000C6404" w:rsidRDefault="000C6404" w:rsidP="00507B7A">
            <w:r>
              <w:rPr>
                <w:sz w:val="18"/>
              </w:rPr>
              <w:t>Исследовательский практикум</w:t>
            </w:r>
          </w:p>
        </w:tc>
      </w:tr>
      <w:tr w:rsidR="000C6404" w14:paraId="23029FAF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48B77F28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5726" w:type="dxa"/>
            <w:vAlign w:val="center"/>
          </w:tcPr>
          <w:p w14:paraId="4295F6A6" w14:textId="77777777" w:rsidR="000C6404" w:rsidRDefault="000C6404" w:rsidP="00507B7A">
            <w:r>
              <w:rPr>
                <w:sz w:val="18"/>
              </w:rPr>
              <w:t>Версаль как образец дворцово-паркового искусства</w:t>
            </w:r>
          </w:p>
        </w:tc>
        <w:tc>
          <w:tcPr>
            <w:tcW w:w="1078" w:type="dxa"/>
            <w:vAlign w:val="center"/>
          </w:tcPr>
          <w:p w14:paraId="0E242556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1BB8FE5B" w14:textId="77777777" w:rsidR="000C6404" w:rsidRDefault="000C6404" w:rsidP="00507B7A">
            <w:r>
              <w:rPr>
                <w:sz w:val="18"/>
              </w:rPr>
              <w:t>Виртуальная экскурсия</w:t>
            </w:r>
          </w:p>
        </w:tc>
      </w:tr>
      <w:tr w:rsidR="000C6404" w14:paraId="40A075E8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36B4C00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5726" w:type="dxa"/>
            <w:vAlign w:val="center"/>
          </w:tcPr>
          <w:p w14:paraId="4F36F8D9" w14:textId="77777777" w:rsidR="000C6404" w:rsidRDefault="000C6404" w:rsidP="00507B7A">
            <w:r>
              <w:rPr>
                <w:sz w:val="18"/>
              </w:rPr>
              <w:t>Классицизм и ампир в архитектуре Парижа и Санкт-Петербурга</w:t>
            </w:r>
          </w:p>
        </w:tc>
        <w:tc>
          <w:tcPr>
            <w:tcW w:w="1078" w:type="dxa"/>
            <w:vAlign w:val="center"/>
          </w:tcPr>
          <w:p w14:paraId="0AF57ACC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06748F0C" w14:textId="77777777" w:rsidR="000C6404" w:rsidRDefault="000C6404" w:rsidP="00507B7A">
            <w:r>
              <w:rPr>
                <w:sz w:val="18"/>
              </w:rPr>
              <w:t>Сравнительный анализ</w:t>
            </w:r>
          </w:p>
        </w:tc>
      </w:tr>
      <w:tr w:rsidR="000C6404" w14:paraId="0210244A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66D8281C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5726" w:type="dxa"/>
            <w:vAlign w:val="center"/>
          </w:tcPr>
          <w:p w14:paraId="0D87AA6B" w14:textId="77777777" w:rsidR="000C6404" w:rsidRDefault="000C6404" w:rsidP="00507B7A">
            <w:r>
              <w:rPr>
                <w:sz w:val="18"/>
              </w:rPr>
              <w:t>Классицизм в живописи. Н. Пуссен и Ж.-Л. Давид</w:t>
            </w:r>
          </w:p>
        </w:tc>
        <w:tc>
          <w:tcPr>
            <w:tcW w:w="1078" w:type="dxa"/>
            <w:vAlign w:val="center"/>
          </w:tcPr>
          <w:p w14:paraId="28A18218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5708A789" w14:textId="77777777" w:rsidR="000C6404" w:rsidRDefault="000C6404" w:rsidP="00507B7A">
            <w:r>
              <w:rPr>
                <w:sz w:val="18"/>
              </w:rPr>
              <w:t>Художественная мастерская</w:t>
            </w:r>
          </w:p>
        </w:tc>
      </w:tr>
      <w:tr w:rsidR="000C6404" w14:paraId="5A2DC44B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404CE57A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5726" w:type="dxa"/>
            <w:vAlign w:val="center"/>
          </w:tcPr>
          <w:p w14:paraId="610C54CF" w14:textId="77777777" w:rsidR="000C6404" w:rsidRDefault="000C6404" w:rsidP="00507B7A">
            <w:r>
              <w:rPr>
                <w:sz w:val="18"/>
              </w:rPr>
              <w:t xml:space="preserve">Русская академическая живопись. </w:t>
            </w:r>
            <w:proofErr w:type="gramStart"/>
            <w:r>
              <w:rPr>
                <w:sz w:val="18"/>
              </w:rPr>
              <w:t>К.П.</w:t>
            </w:r>
            <w:proofErr w:type="gramEnd"/>
            <w:r>
              <w:rPr>
                <w:sz w:val="18"/>
              </w:rPr>
              <w:t xml:space="preserve"> Брюллов и </w:t>
            </w:r>
            <w:proofErr w:type="gramStart"/>
            <w:r>
              <w:rPr>
                <w:sz w:val="18"/>
              </w:rPr>
              <w:t>А.А.</w:t>
            </w:r>
            <w:proofErr w:type="gramEnd"/>
            <w:r>
              <w:rPr>
                <w:sz w:val="18"/>
              </w:rPr>
              <w:t xml:space="preserve"> Иванов</w:t>
            </w:r>
          </w:p>
        </w:tc>
        <w:tc>
          <w:tcPr>
            <w:tcW w:w="1078" w:type="dxa"/>
            <w:vAlign w:val="center"/>
          </w:tcPr>
          <w:p w14:paraId="311E71BA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77FDAEF4" w14:textId="77777777" w:rsidR="000C6404" w:rsidRDefault="000C6404" w:rsidP="00507B7A">
            <w:r>
              <w:rPr>
                <w:sz w:val="18"/>
              </w:rPr>
              <w:t>Практикум по анализу произведений</w:t>
            </w:r>
          </w:p>
        </w:tc>
      </w:tr>
      <w:tr w:rsidR="000C6404" w14:paraId="5F9F9F86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28D0629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5726" w:type="dxa"/>
            <w:vAlign w:val="center"/>
          </w:tcPr>
          <w:p w14:paraId="5D63F40E" w14:textId="77777777" w:rsidR="000C6404" w:rsidRDefault="000C6404" w:rsidP="00507B7A">
            <w:r>
              <w:rPr>
                <w:sz w:val="18"/>
              </w:rPr>
              <w:t xml:space="preserve">Венская классическая школа. </w:t>
            </w:r>
            <w:proofErr w:type="gramStart"/>
            <w:r>
              <w:rPr>
                <w:sz w:val="18"/>
              </w:rPr>
              <w:t>В.А.</w:t>
            </w:r>
            <w:proofErr w:type="gramEnd"/>
            <w:r>
              <w:rPr>
                <w:sz w:val="18"/>
              </w:rPr>
              <w:t xml:space="preserve"> Моцарт</w:t>
            </w:r>
          </w:p>
        </w:tc>
        <w:tc>
          <w:tcPr>
            <w:tcW w:w="1078" w:type="dxa"/>
            <w:vAlign w:val="center"/>
          </w:tcPr>
          <w:p w14:paraId="5E96A0D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53A442B3" w14:textId="77777777" w:rsidR="000C6404" w:rsidRDefault="000C6404" w:rsidP="00507B7A">
            <w:r>
              <w:rPr>
                <w:sz w:val="18"/>
              </w:rPr>
              <w:t>Музыкальная гостиная</w:t>
            </w:r>
          </w:p>
        </w:tc>
      </w:tr>
      <w:tr w:rsidR="000C6404" w14:paraId="3472DBB3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09B7B0FF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5726" w:type="dxa"/>
            <w:vAlign w:val="center"/>
          </w:tcPr>
          <w:p w14:paraId="670DEDE4" w14:textId="77777777" w:rsidR="000C6404" w:rsidRDefault="000C6404" w:rsidP="00507B7A">
            <w:r>
              <w:rPr>
                <w:sz w:val="18"/>
              </w:rPr>
              <w:t>Л. ван Бетховен. Симфонизм и новый образ героя</w:t>
            </w:r>
          </w:p>
        </w:tc>
        <w:tc>
          <w:tcPr>
            <w:tcW w:w="1078" w:type="dxa"/>
            <w:vAlign w:val="center"/>
          </w:tcPr>
          <w:p w14:paraId="1C6C3A11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7EFC69C6" w14:textId="77777777" w:rsidR="000C6404" w:rsidRDefault="000C6404" w:rsidP="00507B7A">
            <w:r>
              <w:rPr>
                <w:sz w:val="18"/>
              </w:rPr>
              <w:t>Прослушивание, обсуждение</w:t>
            </w:r>
          </w:p>
        </w:tc>
      </w:tr>
      <w:tr w:rsidR="000C6404" w14:paraId="64AB634A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356324CA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5726" w:type="dxa"/>
            <w:vAlign w:val="center"/>
          </w:tcPr>
          <w:p w14:paraId="37872D27" w14:textId="77777777" w:rsidR="000C6404" w:rsidRDefault="000C6404" w:rsidP="00507B7A">
            <w:r>
              <w:rPr>
                <w:sz w:val="18"/>
              </w:rPr>
              <w:t>Романтизм как художественное направление</w:t>
            </w:r>
          </w:p>
        </w:tc>
        <w:tc>
          <w:tcPr>
            <w:tcW w:w="1078" w:type="dxa"/>
            <w:vAlign w:val="center"/>
          </w:tcPr>
          <w:p w14:paraId="57DC0DDA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300C587C" w14:textId="77777777" w:rsidR="000C6404" w:rsidRDefault="000C6404" w:rsidP="00507B7A">
            <w:r>
              <w:rPr>
                <w:sz w:val="18"/>
              </w:rPr>
              <w:t>Тематическая дискуссия</w:t>
            </w:r>
          </w:p>
        </w:tc>
      </w:tr>
      <w:tr w:rsidR="000C6404" w14:paraId="6DB65DA5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1E0CEA59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5726" w:type="dxa"/>
            <w:vAlign w:val="center"/>
          </w:tcPr>
          <w:p w14:paraId="7087115A" w14:textId="77777777" w:rsidR="000C6404" w:rsidRDefault="000C6404" w:rsidP="00507B7A">
            <w:r>
              <w:rPr>
                <w:sz w:val="18"/>
              </w:rPr>
              <w:t>Романтизм в музыке. Ф. Шуберт и Р. Вагнер</w:t>
            </w:r>
          </w:p>
        </w:tc>
        <w:tc>
          <w:tcPr>
            <w:tcW w:w="1078" w:type="dxa"/>
            <w:vAlign w:val="center"/>
          </w:tcPr>
          <w:p w14:paraId="08B18C4E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1E604150" w14:textId="77777777" w:rsidR="000C6404" w:rsidRDefault="000C6404" w:rsidP="00507B7A">
            <w:r>
              <w:rPr>
                <w:sz w:val="18"/>
              </w:rPr>
              <w:t>Музыкальная гостиная</w:t>
            </w:r>
          </w:p>
        </w:tc>
      </w:tr>
      <w:tr w:rsidR="000C6404" w14:paraId="5F0D96D9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08337D01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5726" w:type="dxa"/>
            <w:vAlign w:val="center"/>
          </w:tcPr>
          <w:p w14:paraId="3A4F3ECB" w14:textId="77777777" w:rsidR="000C6404" w:rsidRDefault="000C6404" w:rsidP="00507B7A">
            <w:r>
              <w:rPr>
                <w:sz w:val="18"/>
              </w:rPr>
              <w:t>Романтизм в европейской живописи. Ф. Гойя и Э. Делакруа</w:t>
            </w:r>
          </w:p>
        </w:tc>
        <w:tc>
          <w:tcPr>
            <w:tcW w:w="1078" w:type="dxa"/>
            <w:vAlign w:val="center"/>
          </w:tcPr>
          <w:p w14:paraId="0D28CAC4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70F76C95" w14:textId="77777777" w:rsidR="000C6404" w:rsidRDefault="000C6404" w:rsidP="00507B7A">
            <w:r>
              <w:rPr>
                <w:sz w:val="18"/>
              </w:rPr>
              <w:t>Художественный практикум</w:t>
            </w:r>
          </w:p>
        </w:tc>
      </w:tr>
      <w:tr w:rsidR="000C6404" w14:paraId="29B16B4C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2760F37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5726" w:type="dxa"/>
            <w:vAlign w:val="center"/>
          </w:tcPr>
          <w:p w14:paraId="4D685CD7" w14:textId="77777777" w:rsidR="000C6404" w:rsidRDefault="000C6404" w:rsidP="00507B7A">
            <w:r>
              <w:rPr>
                <w:sz w:val="18"/>
              </w:rPr>
              <w:t xml:space="preserve">Романтизм в русской живописи. </w:t>
            </w:r>
            <w:proofErr w:type="gramStart"/>
            <w:r>
              <w:rPr>
                <w:sz w:val="18"/>
              </w:rPr>
              <w:t>О.А.</w:t>
            </w:r>
            <w:proofErr w:type="gramEnd"/>
            <w:r>
              <w:rPr>
                <w:sz w:val="18"/>
              </w:rPr>
              <w:t xml:space="preserve"> Кипренский</w:t>
            </w:r>
          </w:p>
        </w:tc>
        <w:tc>
          <w:tcPr>
            <w:tcW w:w="1078" w:type="dxa"/>
            <w:vAlign w:val="center"/>
          </w:tcPr>
          <w:p w14:paraId="37BE8AAF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23DB289A" w14:textId="77777777" w:rsidR="000C6404" w:rsidRDefault="000C6404" w:rsidP="00507B7A">
            <w:r>
              <w:rPr>
                <w:sz w:val="18"/>
              </w:rPr>
              <w:t>Исследовательская мастерская</w:t>
            </w:r>
          </w:p>
        </w:tc>
      </w:tr>
      <w:tr w:rsidR="000C6404" w14:paraId="48D70542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166E03C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5726" w:type="dxa"/>
            <w:vAlign w:val="center"/>
          </w:tcPr>
          <w:p w14:paraId="15948400" w14:textId="77777777" w:rsidR="000C6404" w:rsidRDefault="000C6404" w:rsidP="00507B7A">
            <w:proofErr w:type="gramStart"/>
            <w:r>
              <w:rPr>
                <w:sz w:val="18"/>
              </w:rPr>
              <w:t>М.И.</w:t>
            </w:r>
            <w:proofErr w:type="gramEnd"/>
            <w:r>
              <w:rPr>
                <w:sz w:val="18"/>
              </w:rPr>
              <w:t xml:space="preserve"> Глинка и становление русской классической музыкальной школы</w:t>
            </w:r>
          </w:p>
        </w:tc>
        <w:tc>
          <w:tcPr>
            <w:tcW w:w="1078" w:type="dxa"/>
            <w:vAlign w:val="center"/>
          </w:tcPr>
          <w:p w14:paraId="7D98B42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66438F22" w14:textId="77777777" w:rsidR="000C6404" w:rsidRDefault="000C6404" w:rsidP="00507B7A">
            <w:r>
              <w:rPr>
                <w:sz w:val="18"/>
              </w:rPr>
              <w:t>Музыкальная гостиная</w:t>
            </w:r>
          </w:p>
        </w:tc>
      </w:tr>
      <w:tr w:rsidR="000C6404" w14:paraId="4E2A72DA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7BF1A31E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5726" w:type="dxa"/>
            <w:vAlign w:val="center"/>
          </w:tcPr>
          <w:p w14:paraId="000BB68E" w14:textId="77777777" w:rsidR="000C6404" w:rsidRDefault="000C6404" w:rsidP="00507B7A">
            <w:r>
              <w:rPr>
                <w:sz w:val="18"/>
              </w:rPr>
              <w:t>Реализм в европейском искусстве. Г. Курбе и О. Домье</w:t>
            </w:r>
          </w:p>
        </w:tc>
        <w:tc>
          <w:tcPr>
            <w:tcW w:w="1078" w:type="dxa"/>
            <w:vAlign w:val="center"/>
          </w:tcPr>
          <w:p w14:paraId="5C67146A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79871480" w14:textId="77777777" w:rsidR="000C6404" w:rsidRDefault="000C6404" w:rsidP="00507B7A">
            <w:r>
              <w:rPr>
                <w:sz w:val="18"/>
              </w:rPr>
              <w:t>Сравнительный анализ</w:t>
            </w:r>
          </w:p>
        </w:tc>
      </w:tr>
      <w:tr w:rsidR="000C6404" w14:paraId="28A9BE5E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4D84F4E1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5726" w:type="dxa"/>
            <w:vAlign w:val="center"/>
          </w:tcPr>
          <w:p w14:paraId="00B333DC" w14:textId="77777777" w:rsidR="000C6404" w:rsidRDefault="000C6404" w:rsidP="00507B7A">
            <w:r>
              <w:rPr>
                <w:sz w:val="18"/>
              </w:rPr>
              <w:t>Русский реализм. Художники-передвижники</w:t>
            </w:r>
          </w:p>
        </w:tc>
        <w:tc>
          <w:tcPr>
            <w:tcW w:w="1078" w:type="dxa"/>
            <w:vAlign w:val="center"/>
          </w:tcPr>
          <w:p w14:paraId="75D92369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26305E98" w14:textId="77777777" w:rsidR="000C6404" w:rsidRDefault="000C6404" w:rsidP="00507B7A">
            <w:r>
              <w:rPr>
                <w:sz w:val="18"/>
              </w:rPr>
              <w:t>Виртуальная выставка</w:t>
            </w:r>
          </w:p>
        </w:tc>
      </w:tr>
      <w:tr w:rsidR="000C6404" w14:paraId="7D93F0BE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12F8EB2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5726" w:type="dxa"/>
            <w:vAlign w:val="center"/>
          </w:tcPr>
          <w:p w14:paraId="7260EF55" w14:textId="77777777" w:rsidR="000C6404" w:rsidRDefault="000C6404" w:rsidP="00507B7A">
            <w:proofErr w:type="gramStart"/>
            <w:r>
              <w:rPr>
                <w:sz w:val="18"/>
              </w:rPr>
              <w:t>И.Е.</w:t>
            </w:r>
            <w:proofErr w:type="gramEnd"/>
            <w:r>
              <w:rPr>
                <w:sz w:val="18"/>
              </w:rPr>
              <w:t xml:space="preserve"> Репин и </w:t>
            </w:r>
            <w:proofErr w:type="gramStart"/>
            <w:r>
              <w:rPr>
                <w:sz w:val="18"/>
              </w:rPr>
              <w:t>В.И.</w:t>
            </w:r>
            <w:proofErr w:type="gramEnd"/>
            <w:r>
              <w:rPr>
                <w:sz w:val="18"/>
              </w:rPr>
              <w:t xml:space="preserve"> Суриков</w:t>
            </w:r>
          </w:p>
        </w:tc>
        <w:tc>
          <w:tcPr>
            <w:tcW w:w="1078" w:type="dxa"/>
            <w:vAlign w:val="center"/>
          </w:tcPr>
          <w:p w14:paraId="0BCA7F6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72854423" w14:textId="77777777" w:rsidR="000C6404" w:rsidRDefault="000C6404" w:rsidP="00507B7A">
            <w:r>
              <w:rPr>
                <w:sz w:val="18"/>
              </w:rPr>
              <w:t>Практикум по анализу произведений</w:t>
            </w:r>
          </w:p>
        </w:tc>
      </w:tr>
      <w:tr w:rsidR="000C6404" w14:paraId="697096F5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2F8796F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5726" w:type="dxa"/>
            <w:vAlign w:val="center"/>
          </w:tcPr>
          <w:p w14:paraId="7FB6875E" w14:textId="77777777" w:rsidR="000C6404" w:rsidRDefault="000C6404" w:rsidP="00507B7A">
            <w:proofErr w:type="gramStart"/>
            <w:r>
              <w:rPr>
                <w:sz w:val="18"/>
              </w:rPr>
              <w:t>П.И.</w:t>
            </w:r>
            <w:proofErr w:type="gramEnd"/>
            <w:r>
              <w:rPr>
                <w:sz w:val="18"/>
              </w:rPr>
              <w:t xml:space="preserve"> Чайковский и русская музыкальная культура XIX века</w:t>
            </w:r>
          </w:p>
        </w:tc>
        <w:tc>
          <w:tcPr>
            <w:tcW w:w="1078" w:type="dxa"/>
            <w:vAlign w:val="center"/>
          </w:tcPr>
          <w:p w14:paraId="18742FF7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3C60D24D" w14:textId="77777777" w:rsidR="000C6404" w:rsidRDefault="000C6404" w:rsidP="00507B7A">
            <w:r>
              <w:rPr>
                <w:sz w:val="18"/>
              </w:rPr>
              <w:t>Музыкальная гостиная, мини-проект</w:t>
            </w:r>
          </w:p>
        </w:tc>
      </w:tr>
      <w:tr w:rsidR="000C6404" w14:paraId="6BDBE81A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1F5C1DAE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5726" w:type="dxa"/>
            <w:vAlign w:val="center"/>
          </w:tcPr>
          <w:p w14:paraId="2BEB6C89" w14:textId="77777777" w:rsidR="000C6404" w:rsidRDefault="000C6404" w:rsidP="00507B7A">
            <w:r>
              <w:rPr>
                <w:sz w:val="18"/>
              </w:rPr>
              <w:t>Импрессионизм. Клод Моне</w:t>
            </w:r>
          </w:p>
        </w:tc>
        <w:tc>
          <w:tcPr>
            <w:tcW w:w="1078" w:type="dxa"/>
            <w:vAlign w:val="center"/>
          </w:tcPr>
          <w:p w14:paraId="01AF92D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47A04DF7" w14:textId="77777777" w:rsidR="000C6404" w:rsidRDefault="000C6404" w:rsidP="00507B7A">
            <w:r>
              <w:rPr>
                <w:sz w:val="18"/>
              </w:rPr>
              <w:t>Виртуальная выставка, художественный практикум</w:t>
            </w:r>
          </w:p>
        </w:tc>
      </w:tr>
      <w:tr w:rsidR="000C6404" w14:paraId="249EFAA7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6E64297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5726" w:type="dxa"/>
            <w:vAlign w:val="center"/>
          </w:tcPr>
          <w:p w14:paraId="1397124C" w14:textId="77777777" w:rsidR="000C6404" w:rsidRDefault="000C6404" w:rsidP="00507B7A">
            <w:r>
              <w:rPr>
                <w:sz w:val="18"/>
              </w:rPr>
              <w:t>Постимпрессионизм. В. ван Гог, П. Гоген, П. Сезанн</w:t>
            </w:r>
          </w:p>
        </w:tc>
        <w:tc>
          <w:tcPr>
            <w:tcW w:w="1078" w:type="dxa"/>
            <w:vAlign w:val="center"/>
          </w:tcPr>
          <w:p w14:paraId="25A5A848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5F358E3F" w14:textId="77777777" w:rsidR="000C6404" w:rsidRDefault="000C6404" w:rsidP="00507B7A">
            <w:r>
              <w:rPr>
                <w:sz w:val="18"/>
              </w:rPr>
              <w:t>Сравнительный анализ</w:t>
            </w:r>
          </w:p>
        </w:tc>
      </w:tr>
      <w:tr w:rsidR="000C6404" w14:paraId="478F7F20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0202A480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w="5726" w:type="dxa"/>
            <w:vAlign w:val="center"/>
          </w:tcPr>
          <w:p w14:paraId="3A6D6F15" w14:textId="77777777" w:rsidR="000C6404" w:rsidRDefault="000C6404" w:rsidP="00507B7A">
            <w:r>
              <w:rPr>
                <w:sz w:val="18"/>
              </w:rPr>
              <w:t>Модерн. А. Гауди, В. Орта, Ф.О. Шехтель</w:t>
            </w:r>
          </w:p>
        </w:tc>
        <w:tc>
          <w:tcPr>
            <w:tcW w:w="1078" w:type="dxa"/>
            <w:vAlign w:val="center"/>
          </w:tcPr>
          <w:p w14:paraId="134B5565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4C17C939" w14:textId="77777777" w:rsidR="000C6404" w:rsidRDefault="000C6404" w:rsidP="00507B7A">
            <w:r>
              <w:rPr>
                <w:sz w:val="18"/>
              </w:rPr>
              <w:t>Виртуальная экскурсия</w:t>
            </w:r>
          </w:p>
        </w:tc>
      </w:tr>
      <w:tr w:rsidR="000C6404" w14:paraId="2AD6C0AC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670CCC49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w="5726" w:type="dxa"/>
            <w:vAlign w:val="center"/>
          </w:tcPr>
          <w:p w14:paraId="7105E84E" w14:textId="77777777" w:rsidR="000C6404" w:rsidRDefault="000C6404" w:rsidP="00507B7A">
            <w:r>
              <w:rPr>
                <w:sz w:val="18"/>
              </w:rPr>
              <w:t xml:space="preserve">Символизм. </w:t>
            </w:r>
            <w:proofErr w:type="gramStart"/>
            <w:r>
              <w:rPr>
                <w:sz w:val="18"/>
              </w:rPr>
              <w:t>М.А.</w:t>
            </w:r>
            <w:proofErr w:type="gramEnd"/>
            <w:r>
              <w:rPr>
                <w:sz w:val="18"/>
              </w:rPr>
              <w:t xml:space="preserve"> Врубель и </w:t>
            </w:r>
            <w:proofErr w:type="gramStart"/>
            <w:r>
              <w:rPr>
                <w:sz w:val="18"/>
              </w:rPr>
              <w:t>А.Н.</w:t>
            </w:r>
            <w:proofErr w:type="gramEnd"/>
            <w:r>
              <w:rPr>
                <w:sz w:val="18"/>
              </w:rPr>
              <w:t xml:space="preserve"> Скрябин</w:t>
            </w:r>
          </w:p>
        </w:tc>
        <w:tc>
          <w:tcPr>
            <w:tcW w:w="1078" w:type="dxa"/>
            <w:vAlign w:val="center"/>
          </w:tcPr>
          <w:p w14:paraId="0AADE5BC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4C531844" w14:textId="77777777" w:rsidR="000C6404" w:rsidRDefault="000C6404" w:rsidP="00507B7A">
            <w:r>
              <w:rPr>
                <w:sz w:val="18"/>
              </w:rPr>
              <w:t>Художественно-музыкальная гостиная</w:t>
            </w:r>
          </w:p>
        </w:tc>
      </w:tr>
      <w:tr w:rsidR="000C6404" w14:paraId="30899B2E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0BAA4368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5726" w:type="dxa"/>
            <w:vAlign w:val="center"/>
          </w:tcPr>
          <w:p w14:paraId="1DE893BF" w14:textId="77777777" w:rsidR="000C6404" w:rsidRDefault="000C6404" w:rsidP="00507B7A">
            <w:r>
              <w:rPr>
                <w:sz w:val="18"/>
              </w:rPr>
              <w:t>Кубизм и абстрактное искусство. П. Пикассо и В. Кандинский</w:t>
            </w:r>
          </w:p>
        </w:tc>
        <w:tc>
          <w:tcPr>
            <w:tcW w:w="1078" w:type="dxa"/>
            <w:vAlign w:val="center"/>
          </w:tcPr>
          <w:p w14:paraId="7E78CB3E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7B1A06F3" w14:textId="77777777" w:rsidR="000C6404" w:rsidRDefault="000C6404" w:rsidP="00507B7A">
            <w:r>
              <w:rPr>
                <w:sz w:val="18"/>
              </w:rPr>
              <w:t>Исследовательский практикум</w:t>
            </w:r>
          </w:p>
        </w:tc>
      </w:tr>
      <w:tr w:rsidR="000C6404" w14:paraId="6C54B2E0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2A12F3C7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5726" w:type="dxa"/>
            <w:vAlign w:val="center"/>
          </w:tcPr>
          <w:p w14:paraId="341ED862" w14:textId="77777777" w:rsidR="000C6404" w:rsidRDefault="000C6404" w:rsidP="00507B7A">
            <w:r>
              <w:rPr>
                <w:sz w:val="18"/>
              </w:rPr>
              <w:t>Сюрреализм. Сальвадор Дали</w:t>
            </w:r>
          </w:p>
        </w:tc>
        <w:tc>
          <w:tcPr>
            <w:tcW w:w="1078" w:type="dxa"/>
            <w:vAlign w:val="center"/>
          </w:tcPr>
          <w:p w14:paraId="1E5FFF3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63CDE19A" w14:textId="77777777" w:rsidR="000C6404" w:rsidRDefault="000C6404" w:rsidP="00507B7A">
            <w:r>
              <w:rPr>
                <w:sz w:val="18"/>
              </w:rPr>
              <w:t>Художественная мастерская, дискуссия</w:t>
            </w:r>
          </w:p>
        </w:tc>
      </w:tr>
      <w:tr w:rsidR="000C6404" w14:paraId="04848764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085F24BA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5726" w:type="dxa"/>
            <w:vAlign w:val="center"/>
          </w:tcPr>
          <w:p w14:paraId="4510B608" w14:textId="77777777" w:rsidR="000C6404" w:rsidRDefault="000C6404" w:rsidP="00507B7A">
            <w:r>
              <w:rPr>
                <w:sz w:val="18"/>
              </w:rPr>
              <w:t xml:space="preserve">Архитектура XX века. </w:t>
            </w:r>
            <w:proofErr w:type="gramStart"/>
            <w:r>
              <w:rPr>
                <w:sz w:val="18"/>
              </w:rPr>
              <w:t>В.Е.</w:t>
            </w:r>
            <w:proofErr w:type="gramEnd"/>
            <w:r>
              <w:rPr>
                <w:sz w:val="18"/>
              </w:rPr>
              <w:t xml:space="preserve"> Татлин, Ле Корбюзье, Ф.-Л. Райт, О. Нимейер</w:t>
            </w:r>
          </w:p>
        </w:tc>
        <w:tc>
          <w:tcPr>
            <w:tcW w:w="1078" w:type="dxa"/>
            <w:vAlign w:val="center"/>
          </w:tcPr>
          <w:p w14:paraId="2D242F2B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60324B6D" w14:textId="77777777" w:rsidR="000C6404" w:rsidRDefault="000C6404" w:rsidP="00507B7A">
            <w:r>
              <w:rPr>
                <w:sz w:val="18"/>
              </w:rPr>
              <w:t>Виртуальная экскурсия</w:t>
            </w:r>
          </w:p>
        </w:tc>
      </w:tr>
      <w:tr w:rsidR="000C6404" w14:paraId="56C24E78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6B4AC54B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32</w:t>
            </w:r>
          </w:p>
        </w:tc>
        <w:tc>
          <w:tcPr>
            <w:tcW w:w="5726" w:type="dxa"/>
            <w:vAlign w:val="center"/>
          </w:tcPr>
          <w:p w14:paraId="2E7FB067" w14:textId="77777777" w:rsidR="000C6404" w:rsidRDefault="000C6404" w:rsidP="00507B7A">
            <w:r>
              <w:rPr>
                <w:sz w:val="18"/>
              </w:rPr>
              <w:t xml:space="preserve">Театральная культура XX века. </w:t>
            </w:r>
            <w:proofErr w:type="gramStart"/>
            <w:r>
              <w:rPr>
                <w:sz w:val="18"/>
              </w:rPr>
              <w:t>К.С.</w:t>
            </w:r>
            <w:proofErr w:type="gramEnd"/>
            <w:r>
              <w:rPr>
                <w:sz w:val="18"/>
              </w:rPr>
              <w:t xml:space="preserve"> Станиславский, </w:t>
            </w:r>
            <w:proofErr w:type="gramStart"/>
            <w:r>
              <w:rPr>
                <w:sz w:val="18"/>
              </w:rPr>
              <w:t>В.И.</w:t>
            </w:r>
            <w:proofErr w:type="gramEnd"/>
            <w:r>
              <w:rPr>
                <w:sz w:val="18"/>
              </w:rPr>
              <w:t xml:space="preserve"> Немирович-Данченко, Б. Брехт</w:t>
            </w:r>
          </w:p>
        </w:tc>
        <w:tc>
          <w:tcPr>
            <w:tcW w:w="1078" w:type="dxa"/>
            <w:vAlign w:val="center"/>
          </w:tcPr>
          <w:p w14:paraId="739F3775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3E1F6DC1" w14:textId="77777777" w:rsidR="000C6404" w:rsidRDefault="000C6404" w:rsidP="00507B7A">
            <w:r>
              <w:rPr>
                <w:sz w:val="18"/>
              </w:rPr>
              <w:t>Театральная гостиная, исследовательская работа</w:t>
            </w:r>
          </w:p>
        </w:tc>
      </w:tr>
      <w:tr w:rsidR="000C6404" w14:paraId="2145F75F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774924C3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w="5726" w:type="dxa"/>
            <w:vAlign w:val="center"/>
          </w:tcPr>
          <w:p w14:paraId="4C143E81" w14:textId="77777777" w:rsidR="000C6404" w:rsidRDefault="000C6404" w:rsidP="00507B7A">
            <w:r>
              <w:rPr>
                <w:sz w:val="18"/>
              </w:rPr>
              <w:t xml:space="preserve">Музыкальная культура XX века. </w:t>
            </w:r>
            <w:proofErr w:type="gramStart"/>
            <w:r>
              <w:rPr>
                <w:sz w:val="18"/>
              </w:rPr>
              <w:t>С.С.</w:t>
            </w:r>
            <w:proofErr w:type="gramEnd"/>
            <w:r>
              <w:rPr>
                <w:sz w:val="18"/>
              </w:rPr>
              <w:t xml:space="preserve"> Прокофьев, </w:t>
            </w:r>
            <w:proofErr w:type="gramStart"/>
            <w:r>
              <w:rPr>
                <w:sz w:val="18"/>
              </w:rPr>
              <w:t>Д.Д.</w:t>
            </w:r>
            <w:proofErr w:type="gramEnd"/>
            <w:r>
              <w:rPr>
                <w:sz w:val="18"/>
              </w:rPr>
              <w:t xml:space="preserve"> Шостакович, А.Г. Шнитке</w:t>
            </w:r>
          </w:p>
        </w:tc>
        <w:tc>
          <w:tcPr>
            <w:tcW w:w="1078" w:type="dxa"/>
            <w:vAlign w:val="center"/>
          </w:tcPr>
          <w:p w14:paraId="3FAEC9D5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2F81CA98" w14:textId="77777777" w:rsidR="000C6404" w:rsidRDefault="000C6404" w:rsidP="00507B7A">
            <w:r>
              <w:rPr>
                <w:sz w:val="18"/>
              </w:rPr>
              <w:t>Музыкальная гостиная, сравнительный анализ</w:t>
            </w:r>
          </w:p>
        </w:tc>
      </w:tr>
      <w:tr w:rsidR="000C6404" w14:paraId="5A4D087C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142FBC4D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w="5726" w:type="dxa"/>
            <w:vAlign w:val="center"/>
          </w:tcPr>
          <w:p w14:paraId="06577FB6" w14:textId="77777777" w:rsidR="000C6404" w:rsidRDefault="000C6404" w:rsidP="00507B7A">
            <w:r>
              <w:rPr>
                <w:sz w:val="18"/>
              </w:rPr>
              <w:t>Синтез искусств и новые формы художественной культуры XX века</w:t>
            </w:r>
          </w:p>
        </w:tc>
        <w:tc>
          <w:tcPr>
            <w:tcW w:w="1078" w:type="dxa"/>
            <w:vAlign w:val="center"/>
          </w:tcPr>
          <w:p w14:paraId="65CB2342" w14:textId="77777777" w:rsidR="000C6404" w:rsidRDefault="000C6404" w:rsidP="00507B7A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35" w:type="dxa"/>
            <w:vAlign w:val="center"/>
          </w:tcPr>
          <w:p w14:paraId="3D149962" w14:textId="77777777" w:rsidR="000C6404" w:rsidRDefault="000C6404" w:rsidP="00507B7A">
            <w:r>
              <w:rPr>
                <w:sz w:val="18"/>
              </w:rPr>
              <w:t>Итоговый творческий проект, презентация, дискуссия, рефлексия</w:t>
            </w:r>
          </w:p>
        </w:tc>
      </w:tr>
      <w:tr w:rsidR="000C6404" w14:paraId="1DDF8C2F" w14:textId="77777777" w:rsidTr="000C6404">
        <w:trPr>
          <w:cantSplit/>
          <w:jc w:val="center"/>
        </w:trPr>
        <w:tc>
          <w:tcPr>
            <w:tcW w:w="940" w:type="dxa"/>
            <w:vAlign w:val="center"/>
          </w:tcPr>
          <w:p w14:paraId="584B6C9D" w14:textId="77777777" w:rsidR="000C6404" w:rsidRDefault="000C6404" w:rsidP="00507B7A">
            <w:pPr>
              <w:jc w:val="center"/>
            </w:pPr>
          </w:p>
        </w:tc>
        <w:tc>
          <w:tcPr>
            <w:tcW w:w="5726" w:type="dxa"/>
            <w:vAlign w:val="center"/>
          </w:tcPr>
          <w:p w14:paraId="6092AEA1" w14:textId="77777777" w:rsidR="000C6404" w:rsidRDefault="000C6404" w:rsidP="00507B7A">
            <w:r>
              <w:rPr>
                <w:b/>
                <w:sz w:val="18"/>
              </w:rPr>
              <w:t>Итого</w:t>
            </w:r>
          </w:p>
        </w:tc>
        <w:tc>
          <w:tcPr>
            <w:tcW w:w="1078" w:type="dxa"/>
            <w:vAlign w:val="center"/>
          </w:tcPr>
          <w:p w14:paraId="76425065" w14:textId="77777777" w:rsidR="000C6404" w:rsidRDefault="000C6404" w:rsidP="00507B7A">
            <w:pPr>
              <w:jc w:val="center"/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2835" w:type="dxa"/>
            <w:vAlign w:val="center"/>
          </w:tcPr>
          <w:p w14:paraId="691320D5" w14:textId="77777777" w:rsidR="000C6404" w:rsidRDefault="000C6404" w:rsidP="00507B7A"/>
        </w:tc>
      </w:tr>
    </w:tbl>
    <w:p w14:paraId="2411A3C5" w14:textId="77777777" w:rsidR="000C6404" w:rsidRDefault="000C6404" w:rsidP="000C6404"/>
    <w:p w14:paraId="5AA8B99C" w14:textId="77777777" w:rsidR="00CA237A" w:rsidRDefault="00CA237A"/>
    <w:sectPr w:rsidR="00CA237A">
      <w:footerReference w:type="default" r:id="rId7"/>
      <w:pgSz w:w="11910" w:h="16840"/>
      <w:pgMar w:top="1200" w:right="425" w:bottom="1240" w:left="1133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52843" w14:textId="77777777" w:rsidR="00607DD8" w:rsidRDefault="00607DD8">
      <w:r>
        <w:separator/>
      </w:r>
    </w:p>
  </w:endnote>
  <w:endnote w:type="continuationSeparator" w:id="0">
    <w:p w14:paraId="56104017" w14:textId="77777777" w:rsidR="00607DD8" w:rsidRDefault="00607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F4A78" w14:textId="77777777" w:rsidR="00297D2E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51D85F8" wp14:editId="08A97561">
              <wp:simplePos x="0" y="0"/>
              <wp:positionH relativeFrom="page">
                <wp:posOffset>7088123</wp:posOffset>
              </wp:positionH>
              <wp:positionV relativeFrom="page">
                <wp:posOffset>9880937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08CE7F" w14:textId="77777777" w:rsidR="00297D2E" w:rsidRDefault="0000000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1D85F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8.1pt;margin-top:778.0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BD/5DjhAAAA&#10;DwEAAA8AAABkcnMvZG93bnJldi54bWxMj8FOwzAQRO9I/IO1SNyok4iaEuJUFYITEiINB45O7CZW&#10;43WI3Tb8PZsT3HZmR7Nvi+3sBnY2U7AeJaSrBJjB1muLnYTP+vVuAyxEhVoNHo2EHxNgW15fFSrX&#10;/oKVOe9jx6gEQ64k9DGOOeeh7Y1TYeVHg7Q7+MmpSHLquJ7UhcrdwLMkEdwpi3ShV6N57k173J+c&#10;hN0XVi/2+735qA6VrevHBN/EUcrbm3n3BCyaOf6FYcEndCiJqfEn1IENpNNUZJSlab0WKbAlk95n&#10;5DWLtxEPwMuC//+j/AU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AQ/+Q44QAAAA8B&#10;AAAPAAAAAAAAAAAAAAAAAOwDAABkcnMvZG93bnJldi54bWxQSwUGAAAAAAQABADzAAAA+gQAAAAA&#10;" filled="f" stroked="f">
              <v:textbox inset="0,0,0,0">
                <w:txbxContent>
                  <w:p w14:paraId="6808CE7F" w14:textId="77777777" w:rsidR="00297D2E" w:rsidRDefault="00000000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83797" w14:textId="77777777" w:rsidR="00607DD8" w:rsidRDefault="00607DD8">
      <w:r>
        <w:separator/>
      </w:r>
    </w:p>
  </w:footnote>
  <w:footnote w:type="continuationSeparator" w:id="0">
    <w:p w14:paraId="41C4C96C" w14:textId="77777777" w:rsidR="00607DD8" w:rsidRDefault="00607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C36AD"/>
    <w:multiLevelType w:val="multilevel"/>
    <w:tmpl w:val="ABD0F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6697D"/>
    <w:multiLevelType w:val="multilevel"/>
    <w:tmpl w:val="629A3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2E39DD"/>
    <w:multiLevelType w:val="hybridMultilevel"/>
    <w:tmpl w:val="10FCD6AE"/>
    <w:lvl w:ilvl="0" w:tplc="6B6CA630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9389F9A">
      <w:numFmt w:val="bullet"/>
      <w:lvlText w:val="•"/>
      <w:lvlJc w:val="left"/>
      <w:pPr>
        <w:ind w:left="1790" w:hanging="360"/>
      </w:pPr>
      <w:rPr>
        <w:rFonts w:hint="default"/>
        <w:lang w:val="ru-RU" w:eastAsia="en-US" w:bidi="ar-SA"/>
      </w:rPr>
    </w:lvl>
    <w:lvl w:ilvl="2" w:tplc="693ED30C">
      <w:numFmt w:val="bullet"/>
      <w:lvlText w:val="•"/>
      <w:lvlJc w:val="left"/>
      <w:pPr>
        <w:ind w:left="2741" w:hanging="360"/>
      </w:pPr>
      <w:rPr>
        <w:rFonts w:hint="default"/>
        <w:lang w:val="ru-RU" w:eastAsia="en-US" w:bidi="ar-SA"/>
      </w:rPr>
    </w:lvl>
    <w:lvl w:ilvl="3" w:tplc="F5CEAC30">
      <w:numFmt w:val="bullet"/>
      <w:lvlText w:val="•"/>
      <w:lvlJc w:val="left"/>
      <w:pPr>
        <w:ind w:left="3692" w:hanging="360"/>
      </w:pPr>
      <w:rPr>
        <w:rFonts w:hint="default"/>
        <w:lang w:val="ru-RU" w:eastAsia="en-US" w:bidi="ar-SA"/>
      </w:rPr>
    </w:lvl>
    <w:lvl w:ilvl="4" w:tplc="515EE37A">
      <w:numFmt w:val="bullet"/>
      <w:lvlText w:val="•"/>
      <w:lvlJc w:val="left"/>
      <w:pPr>
        <w:ind w:left="4643" w:hanging="360"/>
      </w:pPr>
      <w:rPr>
        <w:rFonts w:hint="default"/>
        <w:lang w:val="ru-RU" w:eastAsia="en-US" w:bidi="ar-SA"/>
      </w:rPr>
    </w:lvl>
    <w:lvl w:ilvl="5" w:tplc="84EE34D4">
      <w:numFmt w:val="bullet"/>
      <w:lvlText w:val="•"/>
      <w:lvlJc w:val="left"/>
      <w:pPr>
        <w:ind w:left="5594" w:hanging="360"/>
      </w:pPr>
      <w:rPr>
        <w:rFonts w:hint="default"/>
        <w:lang w:val="ru-RU" w:eastAsia="en-US" w:bidi="ar-SA"/>
      </w:rPr>
    </w:lvl>
    <w:lvl w:ilvl="6" w:tplc="10304E24">
      <w:numFmt w:val="bullet"/>
      <w:lvlText w:val="•"/>
      <w:lvlJc w:val="left"/>
      <w:pPr>
        <w:ind w:left="6545" w:hanging="360"/>
      </w:pPr>
      <w:rPr>
        <w:rFonts w:hint="default"/>
        <w:lang w:val="ru-RU" w:eastAsia="en-US" w:bidi="ar-SA"/>
      </w:rPr>
    </w:lvl>
    <w:lvl w:ilvl="7" w:tplc="514AD862">
      <w:numFmt w:val="bullet"/>
      <w:lvlText w:val="•"/>
      <w:lvlJc w:val="left"/>
      <w:pPr>
        <w:ind w:left="7495" w:hanging="360"/>
      </w:pPr>
      <w:rPr>
        <w:rFonts w:hint="default"/>
        <w:lang w:val="ru-RU" w:eastAsia="en-US" w:bidi="ar-SA"/>
      </w:rPr>
    </w:lvl>
    <w:lvl w:ilvl="8" w:tplc="D92E3B8E">
      <w:numFmt w:val="bullet"/>
      <w:lvlText w:val="•"/>
      <w:lvlJc w:val="left"/>
      <w:pPr>
        <w:ind w:left="844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4357377"/>
    <w:multiLevelType w:val="multilevel"/>
    <w:tmpl w:val="FDB00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84992"/>
    <w:multiLevelType w:val="multilevel"/>
    <w:tmpl w:val="4E0C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173ED"/>
    <w:multiLevelType w:val="multilevel"/>
    <w:tmpl w:val="50E0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F4ADE"/>
    <w:multiLevelType w:val="multilevel"/>
    <w:tmpl w:val="BDE2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CC72D4"/>
    <w:multiLevelType w:val="multilevel"/>
    <w:tmpl w:val="FD3C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CF2A28"/>
    <w:multiLevelType w:val="hybridMultilevel"/>
    <w:tmpl w:val="D86A1324"/>
    <w:lvl w:ilvl="0" w:tplc="92B477C2">
      <w:start w:val="1"/>
      <w:numFmt w:val="decimal"/>
      <w:lvlText w:val="%1."/>
      <w:lvlJc w:val="left"/>
      <w:pPr>
        <w:ind w:left="115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BBBC8E24">
      <w:numFmt w:val="bullet"/>
      <w:lvlText w:val="•"/>
      <w:lvlJc w:val="left"/>
      <w:pPr>
        <w:ind w:left="1142" w:hanging="295"/>
      </w:pPr>
      <w:rPr>
        <w:rFonts w:hint="default"/>
        <w:lang w:val="ru-RU" w:eastAsia="en-US" w:bidi="ar-SA"/>
      </w:rPr>
    </w:lvl>
    <w:lvl w:ilvl="2" w:tplc="A77A6020">
      <w:numFmt w:val="bullet"/>
      <w:lvlText w:val="•"/>
      <w:lvlJc w:val="left"/>
      <w:pPr>
        <w:ind w:left="2165" w:hanging="295"/>
      </w:pPr>
      <w:rPr>
        <w:rFonts w:hint="default"/>
        <w:lang w:val="ru-RU" w:eastAsia="en-US" w:bidi="ar-SA"/>
      </w:rPr>
    </w:lvl>
    <w:lvl w:ilvl="3" w:tplc="23CA7258">
      <w:numFmt w:val="bullet"/>
      <w:lvlText w:val="•"/>
      <w:lvlJc w:val="left"/>
      <w:pPr>
        <w:ind w:left="3188" w:hanging="295"/>
      </w:pPr>
      <w:rPr>
        <w:rFonts w:hint="default"/>
        <w:lang w:val="ru-RU" w:eastAsia="en-US" w:bidi="ar-SA"/>
      </w:rPr>
    </w:lvl>
    <w:lvl w:ilvl="4" w:tplc="3C3AEE2A">
      <w:numFmt w:val="bullet"/>
      <w:lvlText w:val="•"/>
      <w:lvlJc w:val="left"/>
      <w:pPr>
        <w:ind w:left="4211" w:hanging="295"/>
      </w:pPr>
      <w:rPr>
        <w:rFonts w:hint="default"/>
        <w:lang w:val="ru-RU" w:eastAsia="en-US" w:bidi="ar-SA"/>
      </w:rPr>
    </w:lvl>
    <w:lvl w:ilvl="5" w:tplc="729C2530">
      <w:numFmt w:val="bullet"/>
      <w:lvlText w:val="•"/>
      <w:lvlJc w:val="left"/>
      <w:pPr>
        <w:ind w:left="5234" w:hanging="295"/>
      </w:pPr>
      <w:rPr>
        <w:rFonts w:hint="default"/>
        <w:lang w:val="ru-RU" w:eastAsia="en-US" w:bidi="ar-SA"/>
      </w:rPr>
    </w:lvl>
    <w:lvl w:ilvl="6" w:tplc="EB165A68">
      <w:numFmt w:val="bullet"/>
      <w:lvlText w:val="•"/>
      <w:lvlJc w:val="left"/>
      <w:pPr>
        <w:ind w:left="6257" w:hanging="295"/>
      </w:pPr>
      <w:rPr>
        <w:rFonts w:hint="default"/>
        <w:lang w:val="ru-RU" w:eastAsia="en-US" w:bidi="ar-SA"/>
      </w:rPr>
    </w:lvl>
    <w:lvl w:ilvl="7" w:tplc="DD768A9E">
      <w:numFmt w:val="bullet"/>
      <w:lvlText w:val="•"/>
      <w:lvlJc w:val="left"/>
      <w:pPr>
        <w:ind w:left="7279" w:hanging="295"/>
      </w:pPr>
      <w:rPr>
        <w:rFonts w:hint="default"/>
        <w:lang w:val="ru-RU" w:eastAsia="en-US" w:bidi="ar-SA"/>
      </w:rPr>
    </w:lvl>
    <w:lvl w:ilvl="8" w:tplc="61B4BFC8">
      <w:numFmt w:val="bullet"/>
      <w:lvlText w:val="•"/>
      <w:lvlJc w:val="left"/>
      <w:pPr>
        <w:ind w:left="8302" w:hanging="295"/>
      </w:pPr>
      <w:rPr>
        <w:rFonts w:hint="default"/>
        <w:lang w:val="ru-RU" w:eastAsia="en-US" w:bidi="ar-SA"/>
      </w:rPr>
    </w:lvl>
  </w:abstractNum>
  <w:abstractNum w:abstractNumId="9" w15:restartNumberingAfterBreak="0">
    <w:nsid w:val="43153725"/>
    <w:multiLevelType w:val="multilevel"/>
    <w:tmpl w:val="722E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E37207"/>
    <w:multiLevelType w:val="multilevel"/>
    <w:tmpl w:val="8DA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3346A7"/>
    <w:multiLevelType w:val="multilevel"/>
    <w:tmpl w:val="7BC6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C96707"/>
    <w:multiLevelType w:val="multilevel"/>
    <w:tmpl w:val="A6827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2D4EEC"/>
    <w:multiLevelType w:val="multilevel"/>
    <w:tmpl w:val="0EC2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E30DEA"/>
    <w:multiLevelType w:val="multilevel"/>
    <w:tmpl w:val="0F80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107981">
    <w:abstractNumId w:val="8"/>
  </w:num>
  <w:num w:numId="2" w16cid:durableId="1008366444">
    <w:abstractNumId w:val="2"/>
  </w:num>
  <w:num w:numId="3" w16cid:durableId="668411380">
    <w:abstractNumId w:val="1"/>
  </w:num>
  <w:num w:numId="4" w16cid:durableId="983703742">
    <w:abstractNumId w:val="9"/>
  </w:num>
  <w:num w:numId="5" w16cid:durableId="1695614873">
    <w:abstractNumId w:val="10"/>
  </w:num>
  <w:num w:numId="6" w16cid:durableId="756747888">
    <w:abstractNumId w:val="12"/>
  </w:num>
  <w:num w:numId="7" w16cid:durableId="953487835">
    <w:abstractNumId w:val="4"/>
  </w:num>
  <w:num w:numId="8" w16cid:durableId="134763818">
    <w:abstractNumId w:val="6"/>
  </w:num>
  <w:num w:numId="9" w16cid:durableId="511802282">
    <w:abstractNumId w:val="14"/>
  </w:num>
  <w:num w:numId="10" w16cid:durableId="2031444348">
    <w:abstractNumId w:val="13"/>
  </w:num>
  <w:num w:numId="11" w16cid:durableId="898634818">
    <w:abstractNumId w:val="3"/>
  </w:num>
  <w:num w:numId="12" w16cid:durableId="1971352718">
    <w:abstractNumId w:val="11"/>
  </w:num>
  <w:num w:numId="13" w16cid:durableId="2057467659">
    <w:abstractNumId w:val="0"/>
  </w:num>
  <w:num w:numId="14" w16cid:durableId="1206986538">
    <w:abstractNumId w:val="7"/>
  </w:num>
  <w:num w:numId="15" w16cid:durableId="3335292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7D2E"/>
    <w:rsid w:val="000C6404"/>
    <w:rsid w:val="00297D2E"/>
    <w:rsid w:val="004A04BD"/>
    <w:rsid w:val="00607DD8"/>
    <w:rsid w:val="007C1B60"/>
    <w:rsid w:val="00BD20A8"/>
    <w:rsid w:val="00CA237A"/>
    <w:rsid w:val="00DA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44C2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" w:right="26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B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35" w:right="136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ind w:left="105"/>
    </w:pPr>
  </w:style>
  <w:style w:type="character" w:customStyle="1" w:styleId="30">
    <w:name w:val="Заголовок 3 Знак"/>
    <w:basedOn w:val="a0"/>
    <w:link w:val="3"/>
    <w:uiPriority w:val="9"/>
    <w:semiHidden/>
    <w:rsid w:val="007C1B6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5">
    <w:name w:val="Table Grid"/>
    <w:basedOn w:val="a1"/>
    <w:uiPriority w:val="59"/>
    <w:rsid w:val="00CA237A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4208</Words>
  <Characters>23144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способствует развитию ключевых и предметных компетенций</vt:lpstr>
    </vt:vector>
  </TitlesOfParts>
  <Company/>
  <LinksUpToDate>false</LinksUpToDate>
  <CharactersWithSpaces>27298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способствует развитию ключевых и предметных компетенций</dc:title>
  <dc:creator>директор</dc:creator>
  <cp:lastModifiedBy>Анна Ерахтина</cp:lastModifiedBy>
  <cp:revision>3</cp:revision>
  <dcterms:created xsi:type="dcterms:W3CDTF">2026-07-21T07:43:00Z</dcterms:created>
  <dcterms:modified xsi:type="dcterms:W3CDTF">2026-09-18T13:50:00Z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